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529" w:rsidRPr="00AE02F5" w:rsidRDefault="00154529" w:rsidP="006E4B1C">
      <w:pPr>
        <w:autoSpaceDE w:val="0"/>
        <w:autoSpaceDN w:val="0"/>
        <w:adjustRightInd w:val="0"/>
        <w:spacing w:line="264" w:lineRule="auto"/>
        <w:rPr>
          <w:rFonts w:ascii="Times New Roman" w:hAnsi="Times New Roman"/>
          <w:b/>
          <w:bCs/>
          <w:lang w:val="en"/>
        </w:rPr>
      </w:pPr>
    </w:p>
    <w:tbl>
      <w:tblPr>
        <w:tblW w:w="0" w:type="auto"/>
        <w:tblInd w:w="-743" w:type="dxa"/>
        <w:tblLook w:val="04A0" w:firstRow="1" w:lastRow="0" w:firstColumn="1" w:lastColumn="0" w:noHBand="0" w:noVBand="1"/>
      </w:tblPr>
      <w:tblGrid>
        <w:gridCol w:w="4537"/>
        <w:gridCol w:w="5245"/>
      </w:tblGrid>
      <w:tr w:rsidR="00AE02F5" w:rsidRPr="00AE02F5" w:rsidTr="00D722AC">
        <w:tc>
          <w:tcPr>
            <w:tcW w:w="4537" w:type="dxa"/>
          </w:tcPr>
          <w:p w:rsidR="00154529" w:rsidRPr="00AE02F5" w:rsidRDefault="00154529" w:rsidP="006E4B1C">
            <w:pPr>
              <w:spacing w:line="264" w:lineRule="auto"/>
              <w:jc w:val="center"/>
              <w:rPr>
                <w:rFonts w:ascii="Times New Roman" w:hAnsi="Times New Roman"/>
                <w:b/>
                <w:bCs/>
                <w:sz w:val="24"/>
                <w:szCs w:val="24"/>
              </w:rPr>
            </w:pPr>
            <w:r w:rsidRPr="00AE02F5">
              <w:rPr>
                <w:rFonts w:ascii="Times New Roman" w:hAnsi="Times New Roman"/>
                <w:b/>
                <w:sz w:val="24"/>
                <w:szCs w:val="24"/>
              </w:rPr>
              <w:t>HỘI NÔNG DÂN VIỆT NAM</w:t>
            </w:r>
          </w:p>
          <w:p w:rsidR="00154529" w:rsidRPr="00AE02F5" w:rsidRDefault="00154529" w:rsidP="006E4B1C">
            <w:pPr>
              <w:spacing w:line="264" w:lineRule="auto"/>
              <w:jc w:val="center"/>
              <w:rPr>
                <w:rFonts w:ascii="Times New Roman" w:hAnsi="Times New Roman"/>
                <w:b/>
                <w:sz w:val="24"/>
                <w:szCs w:val="24"/>
              </w:rPr>
            </w:pPr>
            <w:r w:rsidRPr="00AE02F5">
              <w:rPr>
                <w:rFonts w:ascii="Times New Roman" w:hAnsi="Times New Roman"/>
                <w:b/>
                <w:sz w:val="24"/>
                <w:szCs w:val="24"/>
              </w:rPr>
              <w:t>BCH HỘI NÔNG DÂN TỈNH NGHỆ AN</w:t>
            </w:r>
          </w:p>
          <w:p w:rsidR="005F2080" w:rsidRPr="00AE02F5" w:rsidRDefault="005F2080" w:rsidP="006E4B1C">
            <w:pPr>
              <w:spacing w:line="264" w:lineRule="auto"/>
              <w:jc w:val="center"/>
              <w:rPr>
                <w:rFonts w:ascii="Times New Roman" w:hAnsi="Times New Roman"/>
                <w:lang w:val="en"/>
              </w:rPr>
            </w:pPr>
            <w:r w:rsidRPr="00AE02F5">
              <w:rPr>
                <w:rFonts w:ascii="Times New Roman" w:hAnsi="Times New Roman"/>
                <w:lang w:val="en"/>
              </w:rPr>
              <w:t>*</w:t>
            </w:r>
          </w:p>
          <w:p w:rsidR="000213FD" w:rsidRPr="00AE02F5" w:rsidRDefault="000213FD" w:rsidP="006E4B1C">
            <w:pPr>
              <w:spacing w:line="264" w:lineRule="auto"/>
              <w:jc w:val="center"/>
              <w:rPr>
                <w:rFonts w:ascii="Times New Roman" w:hAnsi="Times New Roman"/>
                <w:lang w:val="en"/>
              </w:rPr>
            </w:pPr>
            <w:r w:rsidRPr="00AE02F5">
              <w:rPr>
                <w:rFonts w:ascii="Times New Roman" w:hAnsi="Times New Roman"/>
                <w:lang w:val="en"/>
              </w:rPr>
              <w:t>Số:          - HD/HNDT</w:t>
            </w:r>
          </w:p>
          <w:p w:rsidR="00154529" w:rsidRPr="00AE02F5" w:rsidRDefault="00154529" w:rsidP="006E4B1C">
            <w:pPr>
              <w:autoSpaceDE w:val="0"/>
              <w:autoSpaceDN w:val="0"/>
              <w:adjustRightInd w:val="0"/>
              <w:spacing w:line="264" w:lineRule="auto"/>
              <w:jc w:val="center"/>
              <w:rPr>
                <w:rFonts w:ascii="Times New Roman" w:hAnsi="Times New Roman"/>
                <w:b/>
                <w:bCs/>
                <w:lang w:val="en"/>
              </w:rPr>
            </w:pPr>
          </w:p>
        </w:tc>
        <w:tc>
          <w:tcPr>
            <w:tcW w:w="5245" w:type="dxa"/>
          </w:tcPr>
          <w:p w:rsidR="00154529" w:rsidRPr="00AE02F5" w:rsidRDefault="00154529" w:rsidP="006E4B1C">
            <w:pPr>
              <w:spacing w:line="264" w:lineRule="auto"/>
              <w:jc w:val="center"/>
              <w:rPr>
                <w:rFonts w:ascii="Times New Roman" w:hAnsi="Times New Roman"/>
                <w:b/>
                <w:bCs/>
                <w:i/>
                <w:sz w:val="24"/>
                <w:szCs w:val="24"/>
                <w:lang w:val="vi-VN"/>
              </w:rPr>
            </w:pPr>
            <w:r w:rsidRPr="00AE02F5">
              <w:rPr>
                <w:rFonts w:ascii="Times New Roman" w:hAnsi="Times New Roman"/>
                <w:b/>
                <w:sz w:val="24"/>
                <w:szCs w:val="24"/>
                <w:lang w:val="vi-VN"/>
              </w:rPr>
              <w:t>CỘNG HÒA XÃ HỘI CHỦ NGHĨA VIỆT NAM</w:t>
            </w:r>
          </w:p>
          <w:p w:rsidR="00154529" w:rsidRPr="00AE02F5" w:rsidRDefault="00564AAA" w:rsidP="006E4B1C">
            <w:pPr>
              <w:spacing w:line="264" w:lineRule="auto"/>
              <w:jc w:val="center"/>
              <w:rPr>
                <w:rFonts w:ascii="Times New Roman" w:hAnsi="Times New Roman"/>
                <w:b/>
                <w:bCs/>
              </w:rPr>
            </w:pPr>
            <w:r w:rsidRPr="00AE02F5">
              <w:rPr>
                <w:rFonts w:ascii="Times New Roman" w:hAnsi="Times New Roman"/>
                <w:noProof/>
              </w:rPr>
              <mc:AlternateContent>
                <mc:Choice Requires="wps">
                  <w:drawing>
                    <wp:anchor distT="0" distB="0" distL="114300" distR="114300" simplePos="0" relativeHeight="251657216" behindDoc="0" locked="0" layoutInCell="1" allowOverlap="1" wp14:anchorId="3FA937EA" wp14:editId="59D2E432">
                      <wp:simplePos x="0" y="0"/>
                      <wp:positionH relativeFrom="column">
                        <wp:posOffset>485140</wp:posOffset>
                      </wp:positionH>
                      <wp:positionV relativeFrom="paragraph">
                        <wp:posOffset>208915</wp:posOffset>
                      </wp:positionV>
                      <wp:extent cx="2232025" cy="0"/>
                      <wp:effectExtent l="0" t="0" r="15875"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8.2pt;margin-top:16.45pt;width:175.75pt;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"/>
                  </w:pict>
                </mc:Fallback>
              </mc:AlternateContent>
            </w:r>
            <w:r w:rsidR="00154529" w:rsidRPr="00AE02F5">
              <w:rPr>
                <w:rFonts w:ascii="Times New Roman" w:hAnsi="Times New Roman"/>
                <w:b/>
              </w:rPr>
              <w:t>Độc lập – Tự do – Hạnh phúc</w:t>
            </w:r>
          </w:p>
          <w:p w:rsidR="005F2080" w:rsidRPr="00AE02F5" w:rsidRDefault="005F2080" w:rsidP="006E4B1C">
            <w:pPr>
              <w:spacing w:line="264" w:lineRule="auto"/>
              <w:jc w:val="center"/>
              <w:rPr>
                <w:rFonts w:ascii="Times New Roman" w:hAnsi="Times New Roman"/>
                <w:i/>
              </w:rPr>
            </w:pPr>
          </w:p>
          <w:p w:rsidR="00154529" w:rsidRPr="00AE02F5" w:rsidRDefault="00154529" w:rsidP="006E4B1C">
            <w:pPr>
              <w:spacing w:line="264" w:lineRule="auto"/>
              <w:jc w:val="center"/>
              <w:rPr>
                <w:rFonts w:ascii="Times New Roman" w:hAnsi="Times New Roman"/>
                <w:b/>
                <w:bCs/>
                <w:lang w:val="en"/>
              </w:rPr>
            </w:pPr>
            <w:r w:rsidRPr="00AE02F5">
              <w:rPr>
                <w:rFonts w:ascii="Times New Roman" w:hAnsi="Times New Roman"/>
                <w:i/>
              </w:rPr>
              <w:t>Nghệ An, ngày</w:t>
            </w:r>
            <w:r w:rsidRPr="00AE02F5">
              <w:rPr>
                <w:rFonts w:ascii="Times New Roman" w:hAnsi="Times New Roman"/>
                <w:i/>
                <w:lang w:val="vi-VN"/>
              </w:rPr>
              <w:t xml:space="preserve"> .......</w:t>
            </w:r>
            <w:r w:rsidR="00B50EC8" w:rsidRPr="00AE02F5">
              <w:rPr>
                <w:rFonts w:ascii="Times New Roman" w:hAnsi="Times New Roman"/>
                <w:i/>
              </w:rPr>
              <w:t xml:space="preserve"> tháng 4</w:t>
            </w:r>
            <w:r w:rsidRPr="00AE02F5">
              <w:rPr>
                <w:rFonts w:ascii="Times New Roman" w:hAnsi="Times New Roman"/>
                <w:i/>
              </w:rPr>
              <w:t xml:space="preserve"> năm 20</w:t>
            </w:r>
            <w:r w:rsidR="00790A6B" w:rsidRPr="00AE02F5">
              <w:rPr>
                <w:rFonts w:ascii="Times New Roman" w:hAnsi="Times New Roman"/>
                <w:i/>
              </w:rPr>
              <w:t>20</w:t>
            </w:r>
          </w:p>
        </w:tc>
      </w:tr>
    </w:tbl>
    <w:p w:rsidR="00154529" w:rsidRPr="00AE02F5" w:rsidRDefault="00154529" w:rsidP="006E4B1C">
      <w:pPr>
        <w:autoSpaceDE w:val="0"/>
        <w:autoSpaceDN w:val="0"/>
        <w:adjustRightInd w:val="0"/>
        <w:spacing w:line="264" w:lineRule="auto"/>
        <w:ind w:hanging="840"/>
        <w:rPr>
          <w:rFonts w:ascii="Times New Roman" w:hAnsi="Times New Roman"/>
          <w:b/>
          <w:bCs/>
          <w:lang w:val="en"/>
        </w:rPr>
      </w:pPr>
    </w:p>
    <w:p w:rsidR="000A2A8F" w:rsidRPr="00AE02F5" w:rsidRDefault="005C4CA8" w:rsidP="006E4B1C">
      <w:pPr>
        <w:tabs>
          <w:tab w:val="center" w:pos="4536"/>
          <w:tab w:val="left" w:pos="5910"/>
        </w:tabs>
        <w:spacing w:line="264" w:lineRule="auto"/>
        <w:rPr>
          <w:rFonts w:ascii="Times New Roman" w:hAnsi="Times New Roman"/>
          <w:b/>
          <w:bCs/>
          <w:lang w:val="en"/>
        </w:rPr>
      </w:pPr>
      <w:r w:rsidRPr="00AE02F5">
        <w:rPr>
          <w:rFonts w:ascii="Times New Roman" w:hAnsi="Times New Roman"/>
          <w:b/>
          <w:bCs/>
          <w:lang w:val="en"/>
        </w:rPr>
        <w:tab/>
      </w:r>
      <w:r w:rsidR="000A2A8F" w:rsidRPr="00AE02F5">
        <w:rPr>
          <w:rFonts w:ascii="Times New Roman" w:hAnsi="Times New Roman"/>
          <w:b/>
          <w:bCs/>
          <w:lang w:val="en"/>
        </w:rPr>
        <w:t>HƯỚNG DẪN</w:t>
      </w:r>
      <w:r w:rsidRPr="00AE02F5">
        <w:rPr>
          <w:rFonts w:ascii="Times New Roman" w:hAnsi="Times New Roman"/>
          <w:b/>
          <w:bCs/>
          <w:lang w:val="en"/>
        </w:rPr>
        <w:tab/>
      </w:r>
    </w:p>
    <w:p w:rsidR="00C8146C" w:rsidRPr="00AE02F5" w:rsidRDefault="00C119EB" w:rsidP="006E4B1C">
      <w:pPr>
        <w:spacing w:line="264" w:lineRule="auto"/>
        <w:jc w:val="center"/>
        <w:rPr>
          <w:rFonts w:ascii="Times New Roman" w:hAnsi="Times New Roman"/>
          <w:b/>
        </w:rPr>
      </w:pPr>
      <w:r w:rsidRPr="00AE02F5">
        <w:rPr>
          <w:rFonts w:ascii="Times New Roman" w:hAnsi="Times New Roman"/>
          <w:b/>
        </w:rPr>
        <w:t>T</w:t>
      </w:r>
      <w:r w:rsidR="00C8146C" w:rsidRPr="00AE02F5">
        <w:rPr>
          <w:rFonts w:ascii="Times New Roman" w:hAnsi="Times New Roman"/>
          <w:b/>
          <w:lang w:val="vi-VN"/>
        </w:rPr>
        <w:t>uyên truyền</w:t>
      </w:r>
      <w:r w:rsidRPr="00AE02F5">
        <w:rPr>
          <w:rFonts w:ascii="Times New Roman" w:hAnsi="Times New Roman"/>
          <w:b/>
        </w:rPr>
        <w:t xml:space="preserve"> và </w:t>
      </w:r>
      <w:r w:rsidR="00C8146C" w:rsidRPr="00AE02F5">
        <w:rPr>
          <w:rFonts w:ascii="Times New Roman" w:hAnsi="Times New Roman"/>
          <w:b/>
          <w:lang w:val="vi-VN"/>
        </w:rPr>
        <w:t xml:space="preserve">nắm bắt tình hình cơ sở, tư tưởng, nguyện vọng </w:t>
      </w:r>
      <w:r w:rsidR="00D3666A" w:rsidRPr="00AE02F5">
        <w:rPr>
          <w:rFonts w:ascii="Times New Roman" w:hAnsi="Times New Roman"/>
          <w:b/>
        </w:rPr>
        <w:br/>
      </w:r>
      <w:r w:rsidR="00E26DF2" w:rsidRPr="00AE02F5">
        <w:rPr>
          <w:rFonts w:ascii="Times New Roman" w:hAnsi="Times New Roman"/>
          <w:b/>
        </w:rPr>
        <w:t xml:space="preserve">của </w:t>
      </w:r>
      <w:r w:rsidR="00C8146C" w:rsidRPr="00AE02F5">
        <w:rPr>
          <w:rFonts w:ascii="Times New Roman" w:hAnsi="Times New Roman"/>
          <w:b/>
          <w:lang w:val="vi-VN"/>
        </w:rPr>
        <w:t>hội viên nông dân</w:t>
      </w:r>
      <w:r w:rsidRPr="00AE02F5">
        <w:rPr>
          <w:rFonts w:ascii="Times New Roman" w:hAnsi="Times New Roman"/>
          <w:b/>
        </w:rPr>
        <w:t xml:space="preserve">, </w:t>
      </w:r>
      <w:r w:rsidR="00C8146C" w:rsidRPr="00AE02F5">
        <w:rPr>
          <w:rFonts w:ascii="Times New Roman" w:hAnsi="Times New Roman"/>
          <w:b/>
          <w:lang w:val="vi-VN"/>
        </w:rPr>
        <w:t xml:space="preserve">dư luận xã hội </w:t>
      </w:r>
      <w:r w:rsidR="00C8146C" w:rsidRPr="00AE02F5">
        <w:rPr>
          <w:rFonts w:ascii="Times New Roman" w:hAnsi="Times New Roman"/>
          <w:b/>
        </w:rPr>
        <w:t>trong</w:t>
      </w:r>
      <w:r w:rsidR="00C8146C" w:rsidRPr="00AE02F5">
        <w:rPr>
          <w:rFonts w:ascii="Times New Roman" w:hAnsi="Times New Roman"/>
          <w:b/>
          <w:lang w:val="vi-VN"/>
        </w:rPr>
        <w:t xml:space="preserve"> quý</w:t>
      </w:r>
      <w:r w:rsidR="00C8146C" w:rsidRPr="00AE02F5">
        <w:rPr>
          <w:rFonts w:ascii="Times New Roman" w:hAnsi="Times New Roman"/>
          <w:b/>
        </w:rPr>
        <w:t xml:space="preserve"> </w:t>
      </w:r>
      <w:r w:rsidR="001D4D94" w:rsidRPr="00AE02F5">
        <w:rPr>
          <w:rFonts w:ascii="Times New Roman" w:hAnsi="Times New Roman"/>
          <w:b/>
        </w:rPr>
        <w:t>II</w:t>
      </w:r>
      <w:r w:rsidR="00C8146C" w:rsidRPr="00AE02F5">
        <w:rPr>
          <w:rFonts w:ascii="Times New Roman" w:hAnsi="Times New Roman"/>
          <w:b/>
        </w:rPr>
        <w:t xml:space="preserve"> năm 20</w:t>
      </w:r>
      <w:r w:rsidR="00073EC7" w:rsidRPr="00AE02F5">
        <w:rPr>
          <w:rFonts w:ascii="Times New Roman" w:hAnsi="Times New Roman"/>
          <w:b/>
        </w:rPr>
        <w:t>20</w:t>
      </w:r>
    </w:p>
    <w:p w:rsidR="00133903" w:rsidRPr="00AE02F5" w:rsidRDefault="00133903" w:rsidP="006E4B1C">
      <w:pPr>
        <w:spacing w:line="264" w:lineRule="auto"/>
        <w:jc w:val="center"/>
        <w:rPr>
          <w:rFonts w:ascii="Times New Roman" w:hAnsi="Times New Roman"/>
          <w:b/>
          <w:bCs/>
          <w:lang w:val="en"/>
        </w:rPr>
      </w:pPr>
    </w:p>
    <w:p w:rsidR="006E4B1C" w:rsidRPr="00AE02F5" w:rsidRDefault="006E4B1C" w:rsidP="00AE02F5">
      <w:pPr>
        <w:spacing w:before="120" w:line="264" w:lineRule="auto"/>
        <w:ind w:firstLine="720"/>
        <w:jc w:val="both"/>
        <w:rPr>
          <w:rFonts w:ascii="Helvetica" w:hAnsi="Helvetica" w:cs="Helvetica"/>
          <w:i/>
          <w:spacing w:val="-4"/>
          <w:sz w:val="21"/>
          <w:szCs w:val="21"/>
          <w:shd w:val="clear" w:color="auto" w:fill="FFFFFF"/>
        </w:rPr>
      </w:pPr>
      <w:r w:rsidRPr="00AE02F5">
        <w:rPr>
          <w:rFonts w:ascii="Times New Roman" w:hAnsi="Times New Roman"/>
          <w:spacing w:val="-4"/>
        </w:rPr>
        <w:t xml:space="preserve">Thực hiện các hướng dẫn của Ban Tuyên huấn Trung ương Hội Nông dân Việt Nam và Ban Tuyên giáo Tỉnh ủy về công tác tuyên truyền, Ban Thường vụ Hội Nông dân tỉnh hướng dẫn các cấp Hội thực hiện nhiệm vụ công tác tuyên truyền và nắm bắt tình hình cơ sở, tư tưởng, nguyện vọng của hội viên nông dân, dư luận xã hội trong quý II năm 2020 như sau: </w:t>
      </w:r>
    </w:p>
    <w:p w:rsidR="006E4B1C" w:rsidRPr="00AE02F5" w:rsidRDefault="006E4B1C" w:rsidP="00AE02F5">
      <w:pPr>
        <w:spacing w:before="120" w:line="264" w:lineRule="auto"/>
        <w:ind w:firstLine="720"/>
        <w:jc w:val="both"/>
        <w:rPr>
          <w:rFonts w:ascii="Times New Roman" w:hAnsi="Times New Roman"/>
          <w:b/>
          <w:bCs/>
          <w:lang w:val="en"/>
        </w:rPr>
      </w:pPr>
      <w:r w:rsidRPr="00AE02F5">
        <w:rPr>
          <w:rFonts w:ascii="Times New Roman" w:hAnsi="Times New Roman"/>
          <w:b/>
          <w:bCs/>
          <w:lang w:val="en"/>
        </w:rPr>
        <w:t>I. MỤC ĐÍCH, YÊU CẦU</w:t>
      </w:r>
    </w:p>
    <w:p w:rsidR="006E4B1C" w:rsidRPr="00AE02F5" w:rsidRDefault="006E4B1C" w:rsidP="00AE02F5">
      <w:pPr>
        <w:spacing w:before="120" w:line="264" w:lineRule="auto"/>
        <w:ind w:firstLine="720"/>
        <w:jc w:val="both"/>
        <w:rPr>
          <w:rFonts w:ascii="Times New Roman" w:hAnsi="Times New Roman"/>
        </w:rPr>
      </w:pPr>
      <w:r w:rsidRPr="00AE02F5">
        <w:rPr>
          <w:rFonts w:ascii="Times New Roman" w:hAnsi="Times New Roman"/>
        </w:rPr>
        <w:t>1. Tuyên truyền sâu rộng làm cho cán bộ, hội viên nông dân và nhân dân nhận thức đúng về truyền thống lịch sử, văn hóa và cách mạng của dân tộc thông qua việc tổ chức kỷ niệm các ngày lễ lớn của đất nước; khơi dậy tinh thần đoàn kết, sáng tạo của cán bộ, hội viên, nông dân để thực hiện tốt các chủ trương, chính sách của đảng và nhà nước, hoạt động hội và phong trào nông dân; kịp thời nắm bắt, phản ánh tâm tư, tình cảm và dư luận xã hội của cán bộ, hội viên nông dân.</w:t>
      </w:r>
    </w:p>
    <w:p w:rsidR="006E4B1C" w:rsidRPr="00AE02F5" w:rsidRDefault="006E4B1C" w:rsidP="00AE02F5">
      <w:pPr>
        <w:pStyle w:val="NormalWeb"/>
        <w:shd w:val="clear" w:color="auto" w:fill="FFFFFF"/>
        <w:tabs>
          <w:tab w:val="left" w:pos="990"/>
        </w:tabs>
        <w:spacing w:before="120" w:beforeAutospacing="0" w:after="0" w:afterAutospacing="0" w:line="264" w:lineRule="auto"/>
        <w:ind w:firstLine="720"/>
        <w:jc w:val="both"/>
        <w:textAlignment w:val="baseline"/>
        <w:rPr>
          <w:sz w:val="28"/>
          <w:szCs w:val="28"/>
        </w:rPr>
      </w:pPr>
      <w:r w:rsidRPr="00AE02F5">
        <w:rPr>
          <w:sz w:val="28"/>
          <w:szCs w:val="28"/>
        </w:rPr>
        <w:t>2. Các hoạt động tuyên truyền</w:t>
      </w:r>
      <w:r w:rsidRPr="00AE02F5">
        <w:rPr>
          <w:sz w:val="28"/>
          <w:szCs w:val="28"/>
          <w:lang w:val="vi-VN"/>
        </w:rPr>
        <w:t xml:space="preserve"> </w:t>
      </w:r>
      <w:r w:rsidRPr="00AE02F5">
        <w:rPr>
          <w:sz w:val="28"/>
          <w:szCs w:val="28"/>
        </w:rPr>
        <w:t xml:space="preserve">và nắm bắt tư tưởng, nguyện vọng của hội viên, nông dân, dư luận xã hội phải đa dạng, </w:t>
      </w:r>
      <w:r w:rsidRPr="00AE02F5">
        <w:rPr>
          <w:bCs/>
          <w:sz w:val="28"/>
          <w:szCs w:val="28"/>
        </w:rPr>
        <w:t>có trọng tâm, trọng điểm,</w:t>
      </w:r>
      <w:r w:rsidRPr="00AE02F5">
        <w:rPr>
          <w:sz w:val="28"/>
          <w:szCs w:val="28"/>
        </w:rPr>
        <w:t xml:space="preserve"> phù hợp, hiệu quả, không phô trương, hình thức, lãng phí. </w:t>
      </w:r>
    </w:p>
    <w:p w:rsidR="00D41631" w:rsidRPr="00AE02F5" w:rsidRDefault="00D41631" w:rsidP="00AE02F5">
      <w:pPr>
        <w:spacing w:before="120" w:line="264" w:lineRule="auto"/>
        <w:ind w:firstLine="720"/>
        <w:jc w:val="both"/>
        <w:rPr>
          <w:rFonts w:ascii="Times New Roman" w:hAnsi="Times New Roman"/>
          <w:b/>
          <w:bCs/>
          <w:lang w:val="vi-VN"/>
        </w:rPr>
      </w:pPr>
      <w:r w:rsidRPr="00AE02F5">
        <w:rPr>
          <w:rFonts w:ascii="Times New Roman" w:hAnsi="Times New Roman"/>
          <w:b/>
          <w:bCs/>
          <w:lang w:val="en"/>
        </w:rPr>
        <w:t xml:space="preserve">II. NỘI DUNG VÀ CÁC HOẠT ĐỘNG </w:t>
      </w:r>
      <w:r w:rsidR="00711A1C" w:rsidRPr="00AE02F5">
        <w:rPr>
          <w:rFonts w:ascii="Times New Roman" w:hAnsi="Times New Roman"/>
          <w:b/>
          <w:bCs/>
          <w:lang w:val="vi-VN"/>
        </w:rPr>
        <w:t>TUYÊN TRUYỀN</w:t>
      </w:r>
    </w:p>
    <w:p w:rsidR="00A26161" w:rsidRPr="00AE02F5" w:rsidRDefault="00A26161" w:rsidP="00AE02F5">
      <w:pPr>
        <w:spacing w:before="120" w:line="264" w:lineRule="auto"/>
        <w:ind w:firstLine="720"/>
        <w:jc w:val="both"/>
        <w:rPr>
          <w:rFonts w:ascii="Times New Roman" w:hAnsi="Times New Roman"/>
          <w:b/>
        </w:rPr>
      </w:pPr>
      <w:r w:rsidRPr="00AE02F5">
        <w:rPr>
          <w:rFonts w:ascii="Times New Roman" w:hAnsi="Times New Roman"/>
          <w:b/>
          <w:lang w:val="vi-VN"/>
        </w:rPr>
        <w:t>1. Tuyên truyền kỷ niệm các ngày lễ lớn của đất nước</w:t>
      </w:r>
      <w:r w:rsidR="002930AB" w:rsidRPr="00AE02F5">
        <w:rPr>
          <w:rFonts w:ascii="Times New Roman" w:hAnsi="Times New Roman"/>
          <w:b/>
          <w:lang w:val="vi-VN"/>
        </w:rPr>
        <w:t xml:space="preserve"> </w:t>
      </w:r>
    </w:p>
    <w:p w:rsidR="006267A1" w:rsidRPr="00AE02F5" w:rsidRDefault="006267A1" w:rsidP="00AE02F5">
      <w:pPr>
        <w:spacing w:before="120" w:line="264" w:lineRule="auto"/>
        <w:ind w:firstLine="720"/>
        <w:jc w:val="both"/>
        <w:rPr>
          <w:rFonts w:ascii="Times New Roman" w:hAnsi="Times New Roman"/>
          <w:b/>
          <w:i/>
        </w:rPr>
      </w:pPr>
      <w:r w:rsidRPr="00AE02F5">
        <w:rPr>
          <w:rFonts w:ascii="Times New Roman" w:hAnsi="Times New Roman"/>
          <w:b/>
        </w:rPr>
        <w:t xml:space="preserve">1.1. </w:t>
      </w:r>
      <w:r w:rsidR="00647D52" w:rsidRPr="00AE02F5">
        <w:rPr>
          <w:rFonts w:ascii="Times New Roman" w:hAnsi="Times New Roman"/>
          <w:b/>
          <w:i/>
          <w:lang w:val="vi-VN"/>
        </w:rPr>
        <w:t>Kỷ niệm 4</w:t>
      </w:r>
      <w:r w:rsidR="00647D52" w:rsidRPr="00AE02F5">
        <w:rPr>
          <w:rFonts w:ascii="Times New Roman" w:hAnsi="Times New Roman"/>
          <w:b/>
          <w:i/>
        </w:rPr>
        <w:t>5</w:t>
      </w:r>
      <w:r w:rsidRPr="00AE02F5">
        <w:rPr>
          <w:rFonts w:ascii="Times New Roman" w:hAnsi="Times New Roman"/>
          <w:b/>
          <w:i/>
          <w:lang w:val="vi-VN"/>
        </w:rPr>
        <w:t xml:space="preserve"> năm Ngày giải phóng Miền Nam, thống nhất đất nước (30/4/1975 - 30/4/20</w:t>
      </w:r>
      <w:r w:rsidR="00647D52" w:rsidRPr="00AE02F5">
        <w:rPr>
          <w:rFonts w:ascii="Times New Roman" w:hAnsi="Times New Roman"/>
          <w:b/>
          <w:i/>
        </w:rPr>
        <w:t>20</w:t>
      </w:r>
      <w:r w:rsidRPr="00AE02F5">
        <w:rPr>
          <w:rFonts w:ascii="Times New Roman" w:hAnsi="Times New Roman"/>
          <w:b/>
          <w:i/>
          <w:lang w:val="vi-VN"/>
        </w:rPr>
        <w:t>)</w:t>
      </w:r>
    </w:p>
    <w:p w:rsidR="00647D52" w:rsidRPr="00AE02F5" w:rsidRDefault="00647D52" w:rsidP="00AE02F5">
      <w:pPr>
        <w:spacing w:before="120" w:line="264" w:lineRule="auto"/>
        <w:ind w:firstLine="720"/>
        <w:jc w:val="both"/>
        <w:rPr>
          <w:rFonts w:ascii="Times New Roman" w:hAnsi="Times New Roman"/>
          <w:shd w:val="clear" w:color="auto" w:fill="FFFFFF"/>
        </w:rPr>
      </w:pPr>
      <w:r w:rsidRPr="00AE02F5">
        <w:rPr>
          <w:rFonts w:ascii="Times New Roman" w:hAnsi="Times New Roman"/>
        </w:rPr>
        <w:t xml:space="preserve">- Tuyên truyền giá trị, ý nghĩa lịch sử, </w:t>
      </w:r>
      <w:r w:rsidRPr="00AE02F5">
        <w:rPr>
          <w:rFonts w:ascii="Times New Roman" w:hAnsi="Times New Roman"/>
          <w:shd w:val="clear" w:color="auto" w:fill="FFFFFF"/>
        </w:rPr>
        <w:t>tầm vóc vĩ đại và ý nghĩa lịch sử to lớn của cuộc kháng chiến chống Mỹ cứu nước trong sự nghiệp đấu tranh giành độc lập dân tộc, thống nhất đất nước; khẳng định đường lối lãnh đạo đúng đắn, sáng suốt của Đảng và Chủ tịch Hồ Chí Minh là nhân tố quyết định làm nên thắng lợi vĩ đại trong sự nghiệp kháng chiến chống Mỹ, cứu nước của dân tộc.</w:t>
      </w:r>
    </w:p>
    <w:p w:rsidR="00647D52" w:rsidRPr="00AE02F5" w:rsidRDefault="00647D52" w:rsidP="00AE02F5">
      <w:pPr>
        <w:spacing w:before="120" w:line="264" w:lineRule="auto"/>
        <w:ind w:firstLine="720"/>
        <w:jc w:val="both"/>
        <w:rPr>
          <w:rFonts w:ascii="Times New Roman" w:hAnsi="Times New Roman"/>
          <w:shd w:val="clear" w:color="auto" w:fill="FFFFFF"/>
        </w:rPr>
      </w:pPr>
      <w:r w:rsidRPr="00AE02F5">
        <w:rPr>
          <w:rFonts w:ascii="Times New Roman" w:hAnsi="Times New Roman"/>
          <w:shd w:val="clear" w:color="auto" w:fill="FFFFFF"/>
        </w:rPr>
        <w:t>- Nêu bật tinh thần anh dũng, mưu trí, sáng tạo, quả cảm, vượt mọi gian khổ, hy sinh, quyết bảo vệ nền độc lập dân tộc, thống nhất đất nước và chủ quyền, toàn vẹn lãnh thổ Tổ quốc của quân và dân ta; bày tỏ lòng biết ơn sâu sắc về sự giúp đỡ quý báu của các nước và nhân dân tiến bộ trên toàn thế giới trong cuộc kháng chiến chống Mỹ, cứu nước của dân tộc.</w:t>
      </w:r>
    </w:p>
    <w:p w:rsidR="00647D52" w:rsidRPr="00AE02F5" w:rsidRDefault="00647D52" w:rsidP="00AE02F5">
      <w:pPr>
        <w:spacing w:before="120" w:line="264" w:lineRule="auto"/>
        <w:ind w:firstLine="720"/>
        <w:jc w:val="both"/>
        <w:rPr>
          <w:rFonts w:ascii="Times New Roman" w:hAnsi="Times New Roman"/>
        </w:rPr>
      </w:pPr>
      <w:r w:rsidRPr="00AE02F5">
        <w:rPr>
          <w:rFonts w:ascii="Times New Roman" w:hAnsi="Times New Roman"/>
          <w:shd w:val="clear" w:color="auto" w:fill="FFFFFF"/>
        </w:rPr>
        <w:lastRenderedPageBreak/>
        <w:t>- Tri ân các anh hùng, liệt sỹ, thương binh, bệnh binh, đồng bào, chiến sỹ đã hy sinh tính mạng, sẵn sàng cống hiến sức lực, trí tuệ và của cải làm nên Đại thắng mùa Xuân năm 1975; nêu bật những thành tựu của đất nước sau 45 năm thống nhất, đặc biệt là trong công cuộc đổi mới và hội nhập quốc tế hiện nay.</w:t>
      </w:r>
    </w:p>
    <w:p w:rsidR="00647D52" w:rsidRPr="00AE02F5" w:rsidRDefault="00647D52" w:rsidP="00AE02F5">
      <w:pPr>
        <w:spacing w:before="120" w:line="264" w:lineRule="auto"/>
        <w:ind w:firstLine="720"/>
        <w:jc w:val="both"/>
        <w:rPr>
          <w:rFonts w:ascii="Times New Roman" w:hAnsi="Times New Roman"/>
          <w:shd w:val="clear" w:color="auto" w:fill="FFFFFF"/>
        </w:rPr>
      </w:pPr>
      <w:r w:rsidRPr="00AE02F5">
        <w:rPr>
          <w:rFonts w:ascii="Times New Roman" w:hAnsi="Times New Roman"/>
          <w:shd w:val="clear" w:color="auto" w:fill="FFFFFF"/>
        </w:rPr>
        <w:t>- Đấu tranh, phản bác những thông tin, quan điểm sai trái, thù địch, xuyên tạc lịch sử, phủ định vai trò lãnh đạo của Đảng, Chủ tịch Hồ Chí Minh và công lao, đóng góp của các tầng lớp nhân dân trong sự nghiệp đấu tranh giành độc lập dân tộc, thống nhất đất nước</w:t>
      </w:r>
    </w:p>
    <w:p w:rsidR="00F7292F" w:rsidRPr="00AE02F5" w:rsidRDefault="00F7292F" w:rsidP="00AE02F5">
      <w:pPr>
        <w:spacing w:before="120" w:line="264" w:lineRule="auto"/>
        <w:ind w:firstLine="720"/>
        <w:jc w:val="both"/>
        <w:rPr>
          <w:rFonts w:ascii="Times New Roman" w:hAnsi="Times New Roman"/>
          <w:b/>
          <w:i/>
        </w:rPr>
      </w:pPr>
      <w:r w:rsidRPr="00AE02F5">
        <w:rPr>
          <w:rFonts w:ascii="Times New Roman" w:hAnsi="Times New Roman"/>
          <w:b/>
          <w:i/>
          <w:lang w:val="vi-VN"/>
        </w:rPr>
        <w:t>1.</w:t>
      </w:r>
      <w:r w:rsidR="00D90918" w:rsidRPr="00AE02F5">
        <w:rPr>
          <w:rFonts w:ascii="Times New Roman" w:hAnsi="Times New Roman"/>
          <w:b/>
          <w:i/>
        </w:rPr>
        <w:t>2</w:t>
      </w:r>
      <w:r w:rsidRPr="00AE02F5">
        <w:rPr>
          <w:rFonts w:ascii="Times New Roman" w:hAnsi="Times New Roman"/>
          <w:b/>
          <w:i/>
        </w:rPr>
        <w:t>. Kỷ niệm 130 năm Ngày sinh của Chủ tịch Hồ Chí Minh (19/5/1890</w:t>
      </w:r>
      <w:r w:rsidRPr="00AE02F5">
        <w:rPr>
          <w:rFonts w:ascii="Times New Roman" w:hAnsi="Times New Roman"/>
          <w:b/>
          <w:i/>
          <w:lang w:val="vi-VN"/>
        </w:rPr>
        <w:t xml:space="preserve"> </w:t>
      </w:r>
      <w:r w:rsidRPr="00AE02F5">
        <w:rPr>
          <w:rFonts w:ascii="Times New Roman" w:hAnsi="Times New Roman"/>
          <w:b/>
          <w:i/>
        </w:rPr>
        <w:t xml:space="preserve">– 19/5/2020) </w:t>
      </w:r>
    </w:p>
    <w:p w:rsidR="00F7292F" w:rsidRPr="00AE02F5" w:rsidRDefault="00F7292F" w:rsidP="00AE02F5">
      <w:pPr>
        <w:spacing w:before="120" w:line="264" w:lineRule="auto"/>
        <w:ind w:firstLine="720"/>
        <w:jc w:val="both"/>
        <w:rPr>
          <w:rFonts w:ascii="Times New Roman" w:hAnsi="Times New Roman"/>
        </w:rPr>
      </w:pPr>
      <w:r w:rsidRPr="00AE02F5">
        <w:rPr>
          <w:rFonts w:ascii="Times New Roman" w:hAnsi="Times New Roman"/>
        </w:rPr>
        <w:t>- Tuyên truyền thân thế, cuộc đời, sự nghiệp cách mạng vẻ vang của Chủ tịch Hồ Chí Minh; tôn vinh những cống hiến vĩ đại của Người đối với sự nghiệp cách mạng của Đảng, của dân tộc Việt Nam cũng như đối với phong trào Cộng sản và Công nhân Quốc tế.</w:t>
      </w:r>
    </w:p>
    <w:p w:rsidR="00D90918" w:rsidRPr="00AE02F5" w:rsidRDefault="00F7292F" w:rsidP="00AE02F5">
      <w:pPr>
        <w:spacing w:before="120" w:line="264" w:lineRule="auto"/>
        <w:ind w:firstLine="720"/>
        <w:jc w:val="both"/>
        <w:rPr>
          <w:rFonts w:ascii="Times New Roman" w:hAnsi="Times New Roman"/>
          <w:lang w:val="vi-VN"/>
        </w:rPr>
      </w:pPr>
      <w:r w:rsidRPr="00AE02F5">
        <w:rPr>
          <w:rFonts w:ascii="Times New Roman" w:hAnsi="Times New Roman"/>
        </w:rPr>
        <w:t>- Tuyên truyền tư tưởng của Chủ tịch Hồ Chí Minh đối với giai cấp nông dân, qua đó thể hiện lòng thành kính, tưởng nhớ, tri ân sâu sắc của nông dân đối với Chủ tịch Hồ Chí Minh</w:t>
      </w:r>
      <w:r w:rsidRPr="00AE02F5">
        <w:rPr>
          <w:rFonts w:ascii="Times New Roman" w:hAnsi="Times New Roman"/>
          <w:lang w:val="vi-VN"/>
        </w:rPr>
        <w:t xml:space="preserve"> </w:t>
      </w:r>
      <w:r w:rsidRPr="00AE02F5">
        <w:rPr>
          <w:rFonts w:ascii="Times New Roman" w:hAnsi="Times New Roman"/>
        </w:rPr>
        <w:t>kính yêu</w:t>
      </w:r>
      <w:r w:rsidR="00D90918" w:rsidRPr="00AE02F5">
        <w:rPr>
          <w:rFonts w:ascii="Times New Roman" w:hAnsi="Times New Roman"/>
        </w:rPr>
        <w:t xml:space="preserve">; </w:t>
      </w:r>
      <w:r w:rsidR="00D90918" w:rsidRPr="00AE02F5">
        <w:rPr>
          <w:rFonts w:ascii="Times New Roman" w:hAnsi="Times New Roman"/>
          <w:lang w:val="vi-VN"/>
        </w:rPr>
        <w:t xml:space="preserve">những đóng góp của tổ chức Hội Nông dân và giai cấp nông dân tỉnh nhà trong sự phát triển kinh tế, xã hội của địa phương. </w:t>
      </w:r>
    </w:p>
    <w:p w:rsidR="00F7292F" w:rsidRPr="00AE02F5" w:rsidRDefault="00F7292F" w:rsidP="00AE02F5">
      <w:pPr>
        <w:spacing w:before="120" w:line="264" w:lineRule="auto"/>
        <w:ind w:firstLine="720"/>
        <w:jc w:val="both"/>
        <w:rPr>
          <w:rFonts w:ascii="Times New Roman" w:hAnsi="Times New Roman"/>
          <w:spacing w:val="-2"/>
          <w:shd w:val="clear" w:color="auto" w:fill="FFFFFF"/>
        </w:rPr>
      </w:pPr>
      <w:r w:rsidRPr="00AE02F5">
        <w:rPr>
          <w:rFonts w:ascii="Times New Roman" w:hAnsi="Times New Roman"/>
          <w:spacing w:val="-2"/>
          <w:shd w:val="clear" w:color="auto" w:fill="FFFFFF"/>
        </w:rPr>
        <w:t>- Khẳng định sức sống trường tồn của tư tưởng Hồ Chí Minh; phân tích, làm rõ sự vận dụng và phát triển sáng tạo tư tưởng Hồ Chí Minh trong sự nghiệp đổi mới, công nghiệp hóa, hiện đại hóa đất nước và hội nhập quốc tế; đấu tranh, phản bác những thông tin, quan điểm sai trái, xuyên tạc về thân thế, sự nghiệp cách mạng của Chủ tịch Hồ Chí Minh, phủ định giá trị to lớn của tư tưởng Hồ Chí Minh.</w:t>
      </w:r>
    </w:p>
    <w:p w:rsidR="00F7292F" w:rsidRPr="00AE02F5" w:rsidRDefault="00F7292F" w:rsidP="00AE02F5">
      <w:pPr>
        <w:spacing w:before="120" w:line="264" w:lineRule="auto"/>
        <w:ind w:firstLine="720"/>
        <w:jc w:val="both"/>
        <w:rPr>
          <w:rFonts w:ascii="Times New Roman" w:hAnsi="Times New Roman"/>
          <w:lang w:val="vi-VN"/>
        </w:rPr>
      </w:pPr>
      <w:r w:rsidRPr="00AE02F5">
        <w:rPr>
          <w:rFonts w:ascii="Times New Roman" w:hAnsi="Times New Roman"/>
        </w:rPr>
        <w:t xml:space="preserve">- Tuyên truyền kết quả 04 năm thực hiện Chỉ thị 05-CT/TW của Bộ Chính trị (khóa XII) về đẩy mạnh học tập làm theo tư tưởng, đạo đức, phong cách Hồ Chí Minh ở các cấp </w:t>
      </w:r>
      <w:r w:rsidRPr="00AE02F5">
        <w:rPr>
          <w:rFonts w:ascii="Times New Roman" w:hAnsi="Times New Roman"/>
          <w:lang w:val="vi-VN"/>
        </w:rPr>
        <w:t>h</w:t>
      </w:r>
      <w:r w:rsidRPr="00AE02F5">
        <w:rPr>
          <w:rFonts w:ascii="Times New Roman" w:hAnsi="Times New Roman"/>
        </w:rPr>
        <w:t xml:space="preserve">ội, trong đó chú trọng tuyên tuyên truyền các phong trào thi đua, những mô hình và điển hình </w:t>
      </w:r>
      <w:r w:rsidR="00361062" w:rsidRPr="00AE02F5">
        <w:rPr>
          <w:rFonts w:ascii="Times New Roman" w:hAnsi="Times New Roman"/>
        </w:rPr>
        <w:t xml:space="preserve">tiên </w:t>
      </w:r>
      <w:r w:rsidRPr="00AE02F5">
        <w:rPr>
          <w:rFonts w:ascii="Times New Roman" w:hAnsi="Times New Roman"/>
        </w:rPr>
        <w:t>tiến trong các cấp Hội Nông dân về học tập và làm theo tư tưởng, đạo đức, phong cách Hồ Chí Minh.</w:t>
      </w:r>
    </w:p>
    <w:p w:rsidR="00070E43" w:rsidRDefault="00F7292F" w:rsidP="00AE02F5">
      <w:pPr>
        <w:spacing w:before="120" w:line="264" w:lineRule="auto"/>
        <w:ind w:firstLine="720"/>
        <w:jc w:val="both"/>
        <w:rPr>
          <w:rFonts w:ascii="Times New Roman" w:hAnsi="Times New Roman"/>
          <w:spacing w:val="-4"/>
        </w:rPr>
      </w:pPr>
      <w:r w:rsidRPr="00AE02F5">
        <w:rPr>
          <w:rFonts w:ascii="Times New Roman" w:hAnsi="Times New Roman"/>
          <w:spacing w:val="-4"/>
          <w:lang w:val="vi-VN"/>
        </w:rPr>
        <w:t>- Thông qua bản tin Tiếng nói nhà nông, Trang thông tin điện tử của Hội Nông dân tỉnh và phối hợp với Báo Nghệ An, Đài Phát thanh và Truyền hình tỉnh; hệ thống truyền thanh của cấp huyện và cơ sở thường xuyên tuyên truyền, cổ vũ, động viên gương “người tốt, việc tốt” trong cán bộ, hội viên nông dân; chủ động, tích cực trong học tập và làm theo tư tưởng, đạo đức, phong cách Hồ Chí Minh.</w:t>
      </w:r>
    </w:p>
    <w:p w:rsidR="00D45C88" w:rsidRPr="00D45C88" w:rsidRDefault="00D45C88" w:rsidP="00AE02F5">
      <w:pPr>
        <w:spacing w:before="120" w:line="264" w:lineRule="auto"/>
        <w:ind w:firstLine="720"/>
        <w:jc w:val="both"/>
        <w:rPr>
          <w:rFonts w:ascii="Times New Roman" w:hAnsi="Times New Roman"/>
          <w:i/>
          <w:spacing w:val="-4"/>
        </w:rPr>
      </w:pPr>
      <w:r w:rsidRPr="00D45C88">
        <w:rPr>
          <w:rFonts w:ascii="Times New Roman" w:hAnsi="Times New Roman"/>
          <w:i/>
          <w:spacing w:val="-4"/>
        </w:rPr>
        <w:t xml:space="preserve">(Tài liệu tuyên truyền </w:t>
      </w:r>
      <w:r>
        <w:rPr>
          <w:rFonts w:ascii="Times New Roman" w:hAnsi="Times New Roman"/>
          <w:i/>
          <w:spacing w:val="-4"/>
        </w:rPr>
        <w:t xml:space="preserve">kỷ niệm các </w:t>
      </w:r>
      <w:r w:rsidRPr="00D45C88">
        <w:rPr>
          <w:rFonts w:ascii="Times New Roman" w:hAnsi="Times New Roman"/>
          <w:i/>
          <w:spacing w:val="-4"/>
        </w:rPr>
        <w:t>ngày lễ lớn được đăng tải trên trang thông tin điện tử Hội Nông dân tỉnh)</w:t>
      </w:r>
    </w:p>
    <w:p w:rsidR="00A26161" w:rsidRPr="00AE02F5" w:rsidRDefault="00A26161" w:rsidP="00AE02F5">
      <w:pPr>
        <w:spacing w:before="120" w:line="264" w:lineRule="auto"/>
        <w:ind w:firstLine="720"/>
        <w:jc w:val="both"/>
        <w:rPr>
          <w:rFonts w:ascii="Times New Roman" w:hAnsi="Times New Roman"/>
          <w:b/>
          <w:bCs/>
          <w:i/>
          <w:lang w:val="en"/>
        </w:rPr>
      </w:pPr>
      <w:r w:rsidRPr="00AE02F5">
        <w:rPr>
          <w:rFonts w:ascii="Times New Roman" w:hAnsi="Times New Roman"/>
          <w:b/>
          <w:bCs/>
          <w:i/>
          <w:lang w:val="en"/>
        </w:rPr>
        <w:t>1.</w:t>
      </w:r>
      <w:r w:rsidR="00DF112A" w:rsidRPr="00AE02F5">
        <w:rPr>
          <w:rFonts w:ascii="Times New Roman" w:hAnsi="Times New Roman"/>
          <w:b/>
          <w:bCs/>
          <w:i/>
          <w:lang w:val="vi-VN"/>
        </w:rPr>
        <w:t>3</w:t>
      </w:r>
      <w:r w:rsidRPr="00AE02F5">
        <w:rPr>
          <w:rFonts w:ascii="Times New Roman" w:hAnsi="Times New Roman"/>
          <w:b/>
          <w:bCs/>
          <w:i/>
          <w:lang w:val="en"/>
        </w:rPr>
        <w:t>. Một số ngày kỷ niệm khác:</w:t>
      </w:r>
    </w:p>
    <w:p w:rsidR="00070E43" w:rsidRPr="00AE02F5" w:rsidRDefault="00070E43" w:rsidP="00AE02F5">
      <w:pPr>
        <w:spacing w:before="120" w:line="264" w:lineRule="auto"/>
        <w:ind w:firstLine="720"/>
        <w:jc w:val="both"/>
        <w:rPr>
          <w:rFonts w:ascii="Times New Roman" w:hAnsi="Times New Roman"/>
        </w:rPr>
      </w:pPr>
      <w:r w:rsidRPr="00AE02F5">
        <w:rPr>
          <w:rFonts w:ascii="Times New Roman" w:hAnsi="Times New Roman"/>
          <w:lang w:val="vi-VN"/>
        </w:rPr>
        <w:t xml:space="preserve">Trong quý </w:t>
      </w:r>
      <w:r w:rsidRPr="00AE02F5">
        <w:rPr>
          <w:rFonts w:ascii="Times New Roman" w:hAnsi="Times New Roman"/>
        </w:rPr>
        <w:t>II</w:t>
      </w:r>
      <w:r w:rsidRPr="00AE02F5">
        <w:rPr>
          <w:rFonts w:ascii="Times New Roman" w:hAnsi="Times New Roman"/>
          <w:lang w:val="vi-VN"/>
        </w:rPr>
        <w:t xml:space="preserve">, ngoài các ngày lễ lớn còn có một số ngày kỷ niệm </w:t>
      </w:r>
      <w:r w:rsidRPr="00AE02F5">
        <w:rPr>
          <w:rFonts w:ascii="Times New Roman" w:hAnsi="Times New Roman"/>
        </w:rPr>
        <w:t>khác</w:t>
      </w:r>
      <w:r w:rsidRPr="00AE02F5">
        <w:rPr>
          <w:rFonts w:ascii="Times New Roman" w:hAnsi="Times New Roman"/>
          <w:lang w:val="vi-VN"/>
        </w:rPr>
        <w:t xml:space="preserve">: </w:t>
      </w:r>
      <w:r w:rsidR="00D90918" w:rsidRPr="00AE02F5">
        <w:rPr>
          <w:rFonts w:ascii="Times New Roman" w:hAnsi="Times New Roman"/>
          <w:b/>
          <w:i/>
          <w:spacing w:val="-2"/>
        </w:rPr>
        <w:t xml:space="preserve"> </w:t>
      </w:r>
      <w:r w:rsidRPr="00AE02F5">
        <w:rPr>
          <w:rFonts w:ascii="Times New Roman" w:hAnsi="Times New Roman"/>
          <w:lang w:val="vi-VN"/>
        </w:rPr>
        <w:t xml:space="preserve">ngày </w:t>
      </w:r>
      <w:r w:rsidRPr="00AE02F5">
        <w:rPr>
          <w:rFonts w:ascii="Times New Roman" w:hAnsi="Times New Roman"/>
          <w:lang w:val="de-DE"/>
        </w:rPr>
        <w:t>môi trường thế giới (5/6)</w:t>
      </w:r>
      <w:r w:rsidRPr="00AE02F5">
        <w:rPr>
          <w:rFonts w:ascii="Times New Roman" w:hAnsi="Times New Roman"/>
          <w:lang w:val="vi-VN"/>
        </w:rPr>
        <w:t xml:space="preserve">; ngày toàn dân phòng chống ma túy (26/6); </w:t>
      </w:r>
      <w:r w:rsidRPr="00AE02F5">
        <w:rPr>
          <w:rFonts w:ascii="Times New Roman" w:hAnsi="Times New Roman"/>
          <w:lang w:val="de-DE"/>
        </w:rPr>
        <w:t xml:space="preserve">ngày gia đình </w:t>
      </w:r>
      <w:r w:rsidRPr="00AE02F5">
        <w:rPr>
          <w:rFonts w:ascii="Times New Roman" w:hAnsi="Times New Roman"/>
          <w:lang w:val="de-DE"/>
        </w:rPr>
        <w:lastRenderedPageBreak/>
        <w:t>Việt Nam (28/6)</w:t>
      </w:r>
      <w:r w:rsidR="002159A6" w:rsidRPr="00AE02F5">
        <w:rPr>
          <w:rFonts w:ascii="Times New Roman" w:hAnsi="Times New Roman"/>
        </w:rPr>
        <w:t xml:space="preserve">; </w:t>
      </w:r>
      <w:r w:rsidR="00F373F4" w:rsidRPr="00AE02F5">
        <w:rPr>
          <w:rFonts w:ascii="Times New Roman" w:hAnsi="Times New Roman"/>
        </w:rPr>
        <w:t>t</w:t>
      </w:r>
      <w:r w:rsidRPr="00AE02F5">
        <w:rPr>
          <w:rFonts w:ascii="Times New Roman" w:hAnsi="Times New Roman"/>
          <w:lang w:val="vi-VN"/>
        </w:rPr>
        <w:t>háng hành động vì an toàn thực phẩm năm 20</w:t>
      </w:r>
      <w:r w:rsidRPr="00AE02F5">
        <w:rPr>
          <w:rFonts w:ascii="Times New Roman" w:hAnsi="Times New Roman"/>
        </w:rPr>
        <w:t>20</w:t>
      </w:r>
      <w:r w:rsidRPr="00AE02F5">
        <w:rPr>
          <w:rFonts w:ascii="Times New Roman" w:hAnsi="Times New Roman"/>
          <w:lang w:val="vi-VN"/>
        </w:rPr>
        <w:t xml:space="preserve"> (15/4</w:t>
      </w:r>
      <w:r w:rsidR="00F373F4" w:rsidRPr="00AE02F5">
        <w:rPr>
          <w:rFonts w:ascii="Times New Roman" w:hAnsi="Times New Roman"/>
        </w:rPr>
        <w:t xml:space="preserve"> </w:t>
      </w:r>
      <w:r w:rsidRPr="00AE02F5">
        <w:rPr>
          <w:rFonts w:ascii="Times New Roman" w:hAnsi="Times New Roman"/>
          <w:lang w:val="vi-VN"/>
        </w:rPr>
        <w:t>-15/5/20</w:t>
      </w:r>
      <w:r w:rsidRPr="00AE02F5">
        <w:rPr>
          <w:rFonts w:ascii="Times New Roman" w:hAnsi="Times New Roman"/>
        </w:rPr>
        <w:t>20</w:t>
      </w:r>
      <w:r w:rsidR="002159A6" w:rsidRPr="00AE02F5">
        <w:rPr>
          <w:rFonts w:ascii="Times New Roman" w:hAnsi="Times New Roman"/>
          <w:lang w:val="vi-VN"/>
        </w:rPr>
        <w:t>)</w:t>
      </w:r>
      <w:r w:rsidR="00E46AC1">
        <w:rPr>
          <w:rFonts w:ascii="Times New Roman" w:hAnsi="Times New Roman"/>
        </w:rPr>
        <w:t>…</w:t>
      </w:r>
      <w:r w:rsidR="002159A6" w:rsidRPr="00AE02F5">
        <w:rPr>
          <w:rFonts w:ascii="Times New Roman" w:hAnsi="Times New Roman"/>
        </w:rPr>
        <w:t xml:space="preserve"> </w:t>
      </w:r>
    </w:p>
    <w:p w:rsidR="002159A6" w:rsidRPr="00AE02F5" w:rsidRDefault="00070E43" w:rsidP="00AE02F5">
      <w:pPr>
        <w:spacing w:before="120" w:line="264" w:lineRule="auto"/>
        <w:ind w:firstLine="720"/>
        <w:jc w:val="both"/>
        <w:rPr>
          <w:rFonts w:ascii="Times New Roman" w:hAnsi="Times New Roman"/>
        </w:rPr>
      </w:pPr>
      <w:r w:rsidRPr="00AE02F5">
        <w:rPr>
          <w:rFonts w:ascii="Times New Roman" w:hAnsi="Times New Roman"/>
          <w:lang w:val="vi-VN"/>
        </w:rPr>
        <w:t xml:space="preserve">Căn cứ chỉ đạo của cấp ủy Đảng và nhiệm vụ chính trị của địa phương, các cấp Hội cần lựa chọn nội dung, quy mô tổ chức các hoạt động tuyên truyền, kỷ niệm cho phù hợp. Gắn công tác tuyên truyền các ngày kỷ niệm, ngày lễ với tuyên truyền những thành tựu, kết quả nổi bật trong công tác hội và phong trào nông dân; tôn vinh và biểu dương kịp thời những những kết quả nổi bật, gương tập thể, cá nhân điển hình tiêu biểu. </w:t>
      </w:r>
    </w:p>
    <w:p w:rsidR="00454C70" w:rsidRPr="00AE02F5" w:rsidRDefault="00A26161" w:rsidP="00AE02F5">
      <w:pPr>
        <w:spacing w:before="120" w:line="264" w:lineRule="auto"/>
        <w:ind w:firstLine="720"/>
        <w:jc w:val="both"/>
        <w:rPr>
          <w:rFonts w:ascii="Times New Roman" w:hAnsi="Times New Roman"/>
          <w:b/>
          <w:lang w:val="vi-VN"/>
        </w:rPr>
      </w:pPr>
      <w:r w:rsidRPr="00AE02F5">
        <w:rPr>
          <w:rFonts w:ascii="Times New Roman" w:hAnsi="Times New Roman"/>
          <w:b/>
          <w:lang w:val="vi-VN"/>
        </w:rPr>
        <w:t>2. Tuyên truyền chủ trương, Chỉ thị, Nghị quyết của Đảng, chính sách, pháp luật của Nhà nước</w:t>
      </w:r>
      <w:r w:rsidR="00454C70" w:rsidRPr="00AE02F5">
        <w:rPr>
          <w:rFonts w:ascii="Times New Roman" w:hAnsi="Times New Roman"/>
          <w:b/>
          <w:lang w:val="vi-VN"/>
        </w:rPr>
        <w:t>.</w:t>
      </w:r>
    </w:p>
    <w:p w:rsidR="00091643" w:rsidRPr="00AE02F5" w:rsidRDefault="00846B4F" w:rsidP="00AE02F5">
      <w:pPr>
        <w:spacing w:before="120" w:line="264" w:lineRule="auto"/>
        <w:ind w:firstLine="720"/>
        <w:jc w:val="both"/>
        <w:rPr>
          <w:rFonts w:ascii="Times New Roman" w:hAnsi="Times New Roman"/>
        </w:rPr>
      </w:pPr>
      <w:r w:rsidRPr="00AE02F5">
        <w:rPr>
          <w:rFonts w:ascii="Times New Roman" w:hAnsi="Times New Roman"/>
          <w:lang w:val="vi-VN"/>
        </w:rPr>
        <w:t xml:space="preserve">Hội Nông dân các cấp có kế hoạch và </w:t>
      </w:r>
      <w:r w:rsidR="002231F0" w:rsidRPr="00AE02F5">
        <w:rPr>
          <w:rFonts w:ascii="Times New Roman" w:hAnsi="Times New Roman"/>
          <w:lang w:val="vi-VN"/>
        </w:rPr>
        <w:t>biện pháp phù hợp nhằm tiếp tục</w:t>
      </w:r>
      <w:r w:rsidR="002231F0" w:rsidRPr="00AE02F5">
        <w:rPr>
          <w:rFonts w:ascii="Times New Roman" w:hAnsi="Times New Roman"/>
        </w:rPr>
        <w:t xml:space="preserve"> </w:t>
      </w:r>
      <w:r w:rsidRPr="00AE02F5">
        <w:rPr>
          <w:rFonts w:ascii="Times New Roman" w:hAnsi="Times New Roman"/>
          <w:lang w:val="vi-VN"/>
        </w:rPr>
        <w:t xml:space="preserve">chuyển tải đầy đủ đến cán bộ, hội viên nông dân về các chương trình, kế hoạch và các hoạt động tổ chức triển khai thực hiện các chỉ thị, nghị quyết của Bộ Chính trị, Ban Bí thư và Ban Chấp hành Trung ương Đảng khóa XII, nhất là những chủ trương, nghị quyết liên quan đến nông nghiệp, nông dân, nông thôn. </w:t>
      </w:r>
    </w:p>
    <w:p w:rsidR="00E46AC1" w:rsidRPr="00AE02F5" w:rsidRDefault="00CD6944" w:rsidP="00AE02F5">
      <w:pPr>
        <w:spacing w:before="120" w:line="264" w:lineRule="auto"/>
        <w:ind w:firstLine="720"/>
        <w:jc w:val="both"/>
        <w:rPr>
          <w:rFonts w:ascii="Times New Roman" w:hAnsi="Times New Roman"/>
          <w:spacing w:val="-4"/>
          <w:bdr w:val="none" w:sz="0" w:space="0" w:color="auto" w:frame="1"/>
        </w:rPr>
      </w:pPr>
      <w:r w:rsidRPr="00AE02F5">
        <w:rPr>
          <w:rFonts w:ascii="Times New Roman" w:hAnsi="Times New Roman"/>
          <w:spacing w:val="-4"/>
          <w:shd w:val="clear" w:color="auto" w:fill="FFFFFF"/>
        </w:rPr>
        <w:t xml:space="preserve">- </w:t>
      </w:r>
      <w:r w:rsidR="006A403B" w:rsidRPr="00AE02F5">
        <w:rPr>
          <w:rFonts w:ascii="Times New Roman" w:hAnsi="Times New Roman"/>
          <w:spacing w:val="-4"/>
          <w:shd w:val="clear" w:color="auto" w:fill="FFFFFF"/>
        </w:rPr>
        <w:t xml:space="preserve">Tuyên truyền </w:t>
      </w:r>
      <w:r w:rsidR="004D21A7" w:rsidRPr="00AE02F5">
        <w:rPr>
          <w:rFonts w:ascii="Times New Roman" w:hAnsi="Times New Roman"/>
          <w:spacing w:val="-4"/>
          <w:shd w:val="clear" w:color="auto" w:fill="FFFFFF"/>
        </w:rPr>
        <w:t>Đ</w:t>
      </w:r>
      <w:r w:rsidR="006A403B" w:rsidRPr="00AE02F5">
        <w:rPr>
          <w:rFonts w:ascii="Times New Roman" w:hAnsi="Times New Roman"/>
          <w:spacing w:val="-4"/>
          <w:shd w:val="clear" w:color="auto" w:fill="FFFFFF"/>
        </w:rPr>
        <w:t>ại hội đảng bộ các cấp và Đại hội đại biểu toàn quốc lần thứ XIII của Đảng</w:t>
      </w:r>
      <w:r w:rsidR="004D21A7" w:rsidRPr="00AE02F5">
        <w:rPr>
          <w:rFonts w:ascii="Times New Roman" w:hAnsi="Times New Roman"/>
          <w:spacing w:val="-4"/>
          <w:shd w:val="clear" w:color="auto" w:fill="FFFFFF"/>
        </w:rPr>
        <w:t>, trong đó tập trung</w:t>
      </w:r>
      <w:r w:rsidR="004D21A7" w:rsidRPr="00AE02F5">
        <w:rPr>
          <w:rFonts w:ascii="Times New Roman" w:hAnsi="Times New Roman"/>
          <w:spacing w:val="-4"/>
          <w:bdr w:val="none" w:sz="0" w:space="0" w:color="auto" w:frame="1"/>
        </w:rPr>
        <w:t xml:space="preserve"> tuyên truyền về chủ nghĩa Mác - Lê nin, tư tưởng Hồ Chí Minh; </w:t>
      </w:r>
      <w:r w:rsidR="00D078D7" w:rsidRPr="00AE02F5">
        <w:rPr>
          <w:rFonts w:ascii="Times New Roman" w:hAnsi="Times New Roman"/>
          <w:spacing w:val="-4"/>
          <w:bdr w:val="none" w:sz="0" w:space="0" w:color="auto" w:frame="1"/>
        </w:rPr>
        <w:t xml:space="preserve">những thành tựu và bài học kinh nghiệm về sự vận dụng sáng tạo, phát triển chủ nghĩa Mác - Lênin, tư tưởng Hồ Chí Minh vào điều kiện thực tiễn Việt Nam, nhất là trong gần 35 năm thực hiện đường lối đổi mới; sự lớn mạnh của Đảng qua các kỳ đại hội; </w:t>
      </w:r>
      <w:r w:rsidR="004D21A7" w:rsidRPr="00AE02F5">
        <w:rPr>
          <w:rFonts w:ascii="Times New Roman" w:hAnsi="Times New Roman"/>
          <w:spacing w:val="-4"/>
          <w:bdr w:val="none" w:sz="0" w:space="0" w:color="auto" w:frame="1"/>
        </w:rPr>
        <w:t>90</w:t>
      </w:r>
      <w:r w:rsidR="009C2208" w:rsidRPr="00AE02F5">
        <w:rPr>
          <w:rFonts w:ascii="Times New Roman" w:hAnsi="Times New Roman"/>
          <w:spacing w:val="-4"/>
          <w:bdr w:val="none" w:sz="0" w:space="0" w:color="auto" w:frame="1"/>
        </w:rPr>
        <w:t xml:space="preserve"> năm lịch sử vẻ vang của Đảng. </w:t>
      </w:r>
      <w:r w:rsidR="00541993" w:rsidRPr="00AE02F5">
        <w:rPr>
          <w:rFonts w:ascii="Times New Roman" w:hAnsi="Times New Roman"/>
          <w:spacing w:val="-4"/>
          <w:shd w:val="clear" w:color="auto" w:fill="FFFFFF"/>
        </w:rPr>
        <w:t>K</w:t>
      </w:r>
      <w:r w:rsidR="00AD4DF1" w:rsidRPr="00AE02F5">
        <w:rPr>
          <w:rFonts w:ascii="Times New Roman" w:hAnsi="Times New Roman"/>
          <w:spacing w:val="-4"/>
          <w:bdr w:val="none" w:sz="0" w:space="0" w:color="auto" w:frame="1"/>
        </w:rPr>
        <w:t>ết quả đại hội đảng bộ các cấp</w:t>
      </w:r>
      <w:r w:rsidR="004D21A7" w:rsidRPr="00AE02F5">
        <w:rPr>
          <w:rFonts w:ascii="Times New Roman" w:hAnsi="Times New Roman"/>
          <w:spacing w:val="-4"/>
          <w:bdr w:val="none" w:sz="0" w:space="0" w:color="auto" w:frame="1"/>
        </w:rPr>
        <w:t>, những định hướng lớn về xây dựng Đảng và hệ thống chính trị trong sạch, vững mạnh, phát triển kinh tế - xã hội, tăng cường quốc phòng, an ninh; các chương trình, kế hoạch triển khai thực hiện nghị quyết đại hội; những ưu điểm, hạn chế và bài học trong chỉ đạo và tổ chức thành công đại hội đảng bộ các cấp.</w:t>
      </w:r>
      <w:r w:rsidR="00E46AC1">
        <w:rPr>
          <w:rFonts w:ascii="Times New Roman" w:hAnsi="Times New Roman"/>
          <w:spacing w:val="-4"/>
          <w:bdr w:val="none" w:sz="0" w:space="0" w:color="auto" w:frame="1"/>
        </w:rPr>
        <w:t xml:space="preserve"> Trọng tâm là tuyên truyền </w:t>
      </w:r>
      <w:r w:rsidR="00E46AC1" w:rsidRPr="00AE02F5">
        <w:rPr>
          <w:rFonts w:ascii="Times New Roman" w:hAnsi="Times New Roman"/>
          <w:spacing w:val="-4"/>
          <w:shd w:val="clear" w:color="auto" w:fill="FFFFFF"/>
        </w:rPr>
        <w:t xml:space="preserve">các hoạt động, công trình của các cấp </w:t>
      </w:r>
      <w:r w:rsidR="00E46AC1">
        <w:rPr>
          <w:rFonts w:ascii="Times New Roman" w:hAnsi="Times New Roman"/>
          <w:spacing w:val="-4"/>
          <w:shd w:val="clear" w:color="auto" w:fill="FFFFFF"/>
        </w:rPr>
        <w:t>h</w:t>
      </w:r>
      <w:r w:rsidR="00E46AC1" w:rsidRPr="00AE02F5">
        <w:rPr>
          <w:rFonts w:ascii="Times New Roman" w:hAnsi="Times New Roman"/>
          <w:spacing w:val="-4"/>
          <w:shd w:val="clear" w:color="auto" w:fill="FFFFFF"/>
        </w:rPr>
        <w:t xml:space="preserve">ội nông dân chào mừng </w:t>
      </w:r>
      <w:r w:rsidR="00E46AC1">
        <w:rPr>
          <w:rFonts w:ascii="Times New Roman" w:hAnsi="Times New Roman"/>
          <w:spacing w:val="-4"/>
          <w:shd w:val="clear" w:color="auto" w:fill="FFFFFF"/>
        </w:rPr>
        <w:t>đại hội đảng bộ các cấp tiến tới Đ</w:t>
      </w:r>
      <w:r w:rsidR="00E46AC1" w:rsidRPr="00AE02F5">
        <w:rPr>
          <w:rFonts w:ascii="Times New Roman" w:hAnsi="Times New Roman"/>
          <w:spacing w:val="-4"/>
          <w:shd w:val="clear" w:color="auto" w:fill="FFFFFF"/>
        </w:rPr>
        <w:t xml:space="preserve">ại hội đại biểu toàn quốc lần thứ XIII của Đảng. </w:t>
      </w:r>
    </w:p>
    <w:p w:rsidR="006A403B" w:rsidRPr="00AE02F5" w:rsidRDefault="00CD6944" w:rsidP="00AE02F5">
      <w:pPr>
        <w:spacing w:before="120" w:line="264" w:lineRule="auto"/>
        <w:ind w:firstLine="720"/>
        <w:jc w:val="both"/>
        <w:rPr>
          <w:rFonts w:ascii="Times New Roman" w:hAnsi="Times New Roman"/>
          <w:spacing w:val="-4"/>
        </w:rPr>
      </w:pPr>
      <w:r w:rsidRPr="00AE02F5">
        <w:rPr>
          <w:rFonts w:ascii="Times New Roman" w:hAnsi="Times New Roman"/>
          <w:spacing w:val="-4"/>
        </w:rPr>
        <w:t xml:space="preserve">- </w:t>
      </w:r>
      <w:r w:rsidR="00874257" w:rsidRPr="00AE02F5">
        <w:rPr>
          <w:rFonts w:ascii="Times New Roman" w:hAnsi="Times New Roman"/>
          <w:spacing w:val="-4"/>
        </w:rPr>
        <w:t>Tuyên truyền</w:t>
      </w:r>
      <w:r w:rsidR="00584892" w:rsidRPr="00AE02F5">
        <w:rPr>
          <w:rFonts w:ascii="Times New Roman" w:hAnsi="Times New Roman"/>
          <w:spacing w:val="-4"/>
        </w:rPr>
        <w:t xml:space="preserve">, vận động hội viên nông dân tự giác chấp hành và tham gia ủng hộ </w:t>
      </w:r>
      <w:r w:rsidR="00874257" w:rsidRPr="00AE02F5">
        <w:rPr>
          <w:rFonts w:ascii="Times New Roman" w:hAnsi="Times New Roman"/>
          <w:spacing w:val="-4"/>
        </w:rPr>
        <w:t>phòng, chống dịch bệnh</w:t>
      </w:r>
      <w:r w:rsidR="00584892" w:rsidRPr="00AE02F5">
        <w:rPr>
          <w:rFonts w:ascii="Times New Roman" w:hAnsi="Times New Roman"/>
          <w:spacing w:val="-4"/>
        </w:rPr>
        <w:t xml:space="preserve"> Covid-19</w:t>
      </w:r>
      <w:r w:rsidR="00874257" w:rsidRPr="00AE02F5">
        <w:rPr>
          <w:rFonts w:cs=".VnTime"/>
          <w:spacing w:val="-4"/>
        </w:rPr>
        <w:t xml:space="preserve">. </w:t>
      </w:r>
      <w:r w:rsidR="00434989" w:rsidRPr="00AE02F5">
        <w:rPr>
          <w:rFonts w:ascii="Times New Roman" w:hAnsi="Times New Roman"/>
          <w:spacing w:val="-4"/>
        </w:rPr>
        <w:t xml:space="preserve">Hội nông dân các huyện, thành, thị </w:t>
      </w:r>
      <w:r w:rsidR="00E46AC1">
        <w:rPr>
          <w:rFonts w:ascii="Times New Roman" w:hAnsi="Times New Roman"/>
          <w:spacing w:val="-4"/>
        </w:rPr>
        <w:t>c</w:t>
      </w:r>
      <w:r w:rsidR="00434989" w:rsidRPr="00AE02F5">
        <w:rPr>
          <w:rFonts w:ascii="Times New Roman" w:hAnsi="Times New Roman"/>
          <w:spacing w:val="-4"/>
        </w:rPr>
        <w:t>hủ động tham mưu cho cấp uỷ, phối hợp với chính quyền cùng cấp, ngành y tế và các ngành chức năng tích cực tuyên truyền nâng cao nhận thức hướng dẫn kỹ năng cho cán bộ, hội viên, nông dân và vận động nông dân tuyên truyền tới người thân trong gia đình về sự nguy hiểm của dịch bệnh, ng</w:t>
      </w:r>
      <w:r w:rsidR="00874257" w:rsidRPr="00AE02F5">
        <w:rPr>
          <w:rFonts w:ascii="Times New Roman" w:hAnsi="Times New Roman"/>
          <w:spacing w:val="-4"/>
        </w:rPr>
        <w:t xml:space="preserve">uyên nhân, hậu quả và các biện </w:t>
      </w:r>
      <w:r w:rsidR="00434989" w:rsidRPr="00AE02F5">
        <w:rPr>
          <w:rFonts w:ascii="Times New Roman" w:hAnsi="Times New Roman"/>
          <w:spacing w:val="-4"/>
        </w:rPr>
        <w:t>pháp phòng, chống dịch do chủng mới vi rút Corona gây</w:t>
      </w:r>
      <w:r w:rsidR="00584892" w:rsidRPr="00AE02F5">
        <w:rPr>
          <w:rFonts w:ascii="Times New Roman" w:hAnsi="Times New Roman"/>
          <w:spacing w:val="-4"/>
        </w:rPr>
        <w:t xml:space="preserve"> ra tại gia đình và cộng đồng; t</w:t>
      </w:r>
      <w:r w:rsidR="00434989" w:rsidRPr="00AE02F5">
        <w:rPr>
          <w:rFonts w:ascii="Times New Roman" w:hAnsi="Times New Roman"/>
          <w:spacing w:val="-4"/>
        </w:rPr>
        <w:t>uyên truyền</w:t>
      </w:r>
      <w:r w:rsidR="00584892" w:rsidRPr="00AE02F5">
        <w:rPr>
          <w:rFonts w:ascii="Times New Roman" w:hAnsi="Times New Roman"/>
          <w:spacing w:val="-4"/>
        </w:rPr>
        <w:t>,</w:t>
      </w:r>
      <w:r w:rsidR="00434989" w:rsidRPr="00AE02F5">
        <w:rPr>
          <w:rFonts w:ascii="Times New Roman" w:hAnsi="Times New Roman"/>
          <w:spacing w:val="-4"/>
        </w:rPr>
        <w:t xml:space="preserve"> </w:t>
      </w:r>
      <w:r w:rsidR="00584892" w:rsidRPr="00AE02F5">
        <w:rPr>
          <w:rFonts w:ascii="Times New Roman" w:hAnsi="Times New Roman"/>
          <w:spacing w:val="-4"/>
        </w:rPr>
        <w:t>vận động</w:t>
      </w:r>
      <w:r w:rsidR="00434989" w:rsidRPr="00AE02F5">
        <w:rPr>
          <w:rFonts w:ascii="Times New Roman" w:hAnsi="Times New Roman"/>
          <w:spacing w:val="-4"/>
        </w:rPr>
        <w:t xml:space="preserve"> cán bộ, hội viên, nông dân hạn chế tham gia vào các hoạt động đông người, không đi đến những vùng có phát hiện dịch bệnh.</w:t>
      </w:r>
      <w:r w:rsidR="00874257" w:rsidRPr="00AE02F5">
        <w:rPr>
          <w:rFonts w:ascii="Times New Roman" w:hAnsi="Times New Roman"/>
          <w:spacing w:val="-4"/>
        </w:rPr>
        <w:t xml:space="preserve"> </w:t>
      </w:r>
      <w:r w:rsidR="00434989" w:rsidRPr="00AE02F5">
        <w:rPr>
          <w:rFonts w:ascii="Times New Roman" w:hAnsi="Times New Roman"/>
          <w:spacing w:val="-4"/>
        </w:rPr>
        <w:t xml:space="preserve">Phối hợp với các cơ quan chức năng để cung cấp thông tin đầy đủ, chính xác, kịp thời, bảo đảm người dân nhận thức đúng đắn để chủ động phòng, chống dịch mà không tạo ra sự hoang mang trong dư luận xã hội. Tuyên truyền, vận động hội viên, nông dân không đưa tin thiếu chính xác, </w:t>
      </w:r>
      <w:r w:rsidR="00434989" w:rsidRPr="00AE02F5">
        <w:rPr>
          <w:rFonts w:ascii="Times New Roman" w:hAnsi="Times New Roman"/>
          <w:spacing w:val="-4"/>
        </w:rPr>
        <w:lastRenderedPageBreak/>
        <w:t>gây hoang mang, ảnh hưởng đến đời sống của người dân; đấu tranh với các tổ chức, cá nhân phát tán các thông tin không chính xác.</w:t>
      </w:r>
      <w:r w:rsidR="00874257" w:rsidRPr="00AE02F5">
        <w:rPr>
          <w:rFonts w:ascii="Times New Roman" w:hAnsi="Times New Roman"/>
          <w:spacing w:val="-4"/>
        </w:rPr>
        <w:t xml:space="preserve"> </w:t>
      </w:r>
      <w:r w:rsidR="00434989" w:rsidRPr="00AE02F5">
        <w:rPr>
          <w:rFonts w:ascii="Times New Roman" w:hAnsi="Times New Roman"/>
          <w:spacing w:val="-4"/>
        </w:rPr>
        <w:t xml:space="preserve">Chỉ đạo cơ sở hội nắm chắc số người đi lao động trở về từ </w:t>
      </w:r>
      <w:r w:rsidR="009A5D62" w:rsidRPr="00AE02F5">
        <w:rPr>
          <w:rFonts w:ascii="Times New Roman" w:hAnsi="Times New Roman"/>
          <w:spacing w:val="-4"/>
        </w:rPr>
        <w:t>vùng có dịch</w:t>
      </w:r>
      <w:r w:rsidR="00434989" w:rsidRPr="00AE02F5">
        <w:rPr>
          <w:rFonts w:ascii="Times New Roman" w:hAnsi="Times New Roman"/>
          <w:spacing w:val="-4"/>
        </w:rPr>
        <w:t xml:space="preserve"> để vận động họ tuân thủ các biện pháp dự phòng, cách ly theo yêu cầu của các cơ quan chuyên môn.</w:t>
      </w:r>
      <w:r w:rsidR="00584892" w:rsidRPr="00AE02F5">
        <w:rPr>
          <w:rFonts w:ascii="Times New Roman" w:hAnsi="Times New Roman"/>
          <w:spacing w:val="-4"/>
        </w:rPr>
        <w:t xml:space="preserve"> </w:t>
      </w:r>
      <w:r w:rsidR="00434989" w:rsidRPr="00AE02F5">
        <w:rPr>
          <w:rFonts w:ascii="Times New Roman" w:hAnsi="Times New Roman"/>
          <w:spacing w:val="-4"/>
        </w:rPr>
        <w:t>Tạm dừng các hoạt động tập trung đông người, các hội nghị, hội thảo để tập trung cho công tác phòng, chống dịch bệnh viêm đường hô hấp cấp do chủng mới của vi rút Corona gây ra</w:t>
      </w:r>
      <w:r w:rsidR="00B50EC8" w:rsidRPr="00AE02F5">
        <w:rPr>
          <w:rFonts w:ascii="Times New Roman" w:hAnsi="Times New Roman"/>
          <w:spacing w:val="-4"/>
        </w:rPr>
        <w:t xml:space="preserve">. </w:t>
      </w:r>
      <w:r w:rsidR="00434989" w:rsidRPr="00AE02F5">
        <w:rPr>
          <w:rFonts w:ascii="Times New Roman" w:hAnsi="Times New Roman"/>
          <w:spacing w:val="-4"/>
        </w:rPr>
        <w:t>Tuyên truyền, vận động hội viên nông dân</w:t>
      </w:r>
      <w:r w:rsidR="00B50EC8" w:rsidRPr="00AE02F5">
        <w:rPr>
          <w:rFonts w:ascii="Times New Roman" w:hAnsi="Times New Roman"/>
          <w:spacing w:val="-4"/>
        </w:rPr>
        <w:t xml:space="preserve"> thực hiện cách ly, giãn cách xã hội theo chỉ đạo của chính phủ và UBND tỉnh;</w:t>
      </w:r>
      <w:r w:rsidR="00434989" w:rsidRPr="00AE02F5">
        <w:rPr>
          <w:rFonts w:ascii="Times New Roman" w:hAnsi="Times New Roman"/>
          <w:spacing w:val="-4"/>
        </w:rPr>
        <w:t xml:space="preserve"> quyết tâm kiểm soát không để dịch lây lan, đồng thời vẫn bảo đảm</w:t>
      </w:r>
      <w:r w:rsidR="00B50EC8" w:rsidRPr="00AE02F5">
        <w:rPr>
          <w:rFonts w:ascii="Times New Roman" w:hAnsi="Times New Roman"/>
          <w:spacing w:val="-4"/>
        </w:rPr>
        <w:t xml:space="preserve"> lao động, sản xuất,</w:t>
      </w:r>
      <w:r w:rsidR="00434989" w:rsidRPr="00AE02F5">
        <w:rPr>
          <w:rFonts w:ascii="Times New Roman" w:hAnsi="Times New Roman"/>
          <w:spacing w:val="-4"/>
        </w:rPr>
        <w:t xml:space="preserve"> phát triển kinh tế,</w:t>
      </w:r>
      <w:r w:rsidR="00B50EC8" w:rsidRPr="00AE02F5">
        <w:rPr>
          <w:rFonts w:ascii="Times New Roman" w:hAnsi="Times New Roman"/>
          <w:spacing w:val="-4"/>
        </w:rPr>
        <w:t xml:space="preserve"> đảm bảo</w:t>
      </w:r>
      <w:r w:rsidR="00434989" w:rsidRPr="00AE02F5">
        <w:rPr>
          <w:rFonts w:ascii="Times New Roman" w:hAnsi="Times New Roman"/>
          <w:spacing w:val="-4"/>
        </w:rPr>
        <w:t xml:space="preserve"> trật tự, a</w:t>
      </w:r>
      <w:r w:rsidR="00B50EC8" w:rsidRPr="00AE02F5">
        <w:rPr>
          <w:rFonts w:ascii="Times New Roman" w:hAnsi="Times New Roman"/>
          <w:spacing w:val="-4"/>
        </w:rPr>
        <w:t>n toàn xã hội, ổn định đời sống</w:t>
      </w:r>
      <w:r w:rsidR="00434989" w:rsidRPr="00AE02F5">
        <w:rPr>
          <w:rFonts w:ascii="Times New Roman" w:hAnsi="Times New Roman"/>
          <w:spacing w:val="-4"/>
        </w:rPr>
        <w:t>.</w:t>
      </w:r>
      <w:r w:rsidR="006962AA" w:rsidRPr="00AE02F5">
        <w:rPr>
          <w:rFonts w:ascii="Times New Roman" w:hAnsi="Times New Roman"/>
          <w:spacing w:val="-4"/>
        </w:rPr>
        <w:t xml:space="preserve"> </w:t>
      </w:r>
    </w:p>
    <w:p w:rsidR="005C01EF" w:rsidRPr="00AE02F5" w:rsidRDefault="00554166" w:rsidP="00AE02F5">
      <w:pPr>
        <w:spacing w:before="120" w:line="264" w:lineRule="auto"/>
        <w:ind w:firstLine="720"/>
        <w:jc w:val="both"/>
        <w:rPr>
          <w:rFonts w:ascii="Times New Roman" w:hAnsi="Times New Roman"/>
          <w:lang w:val="pt-BR"/>
        </w:rPr>
      </w:pPr>
      <w:r w:rsidRPr="00AE02F5">
        <w:rPr>
          <w:rFonts w:ascii="Times New Roman" w:hAnsi="Times New Roman"/>
          <w:spacing w:val="-4"/>
        </w:rPr>
        <w:t xml:space="preserve">  </w:t>
      </w:r>
      <w:r w:rsidR="00CD6944" w:rsidRPr="00AE02F5">
        <w:rPr>
          <w:rFonts w:ascii="Times New Roman" w:hAnsi="Times New Roman"/>
          <w:spacing w:val="-4"/>
        </w:rPr>
        <w:t xml:space="preserve">- </w:t>
      </w:r>
      <w:r w:rsidRPr="00AE02F5">
        <w:rPr>
          <w:rFonts w:ascii="Times New Roman" w:hAnsi="Times New Roman"/>
          <w:spacing w:val="-4"/>
        </w:rPr>
        <w:t xml:space="preserve">Tuyên truyền </w:t>
      </w:r>
      <w:r w:rsidRPr="00AE02F5">
        <w:rPr>
          <w:rFonts w:ascii="Times New Roman" w:hAnsi="Times New Roman"/>
          <w:bCs/>
        </w:rPr>
        <w:t>về công tác biên giớ</w:t>
      </w:r>
      <w:r w:rsidR="00526113" w:rsidRPr="00AE02F5">
        <w:rPr>
          <w:rFonts w:ascii="Times New Roman" w:hAnsi="Times New Roman"/>
          <w:bCs/>
        </w:rPr>
        <w:t>i trên đất liền Việt Nam-</w:t>
      </w:r>
      <w:r w:rsidRPr="00AE02F5">
        <w:rPr>
          <w:rFonts w:ascii="Times New Roman" w:hAnsi="Times New Roman"/>
          <w:bCs/>
        </w:rPr>
        <w:t>Trung Quốc, Việt Nam-L</w:t>
      </w:r>
      <w:r w:rsidR="005C01EF" w:rsidRPr="00AE02F5">
        <w:rPr>
          <w:rFonts w:ascii="Times New Roman" w:hAnsi="Times New Roman"/>
          <w:bCs/>
        </w:rPr>
        <w:t>ào, Việt Nam-Campuchia năm 2020; trong đó tập trung tuyên truyền  đến cán bộ, hội viên nông dân về</w:t>
      </w:r>
      <w:r w:rsidR="005C01EF" w:rsidRPr="00AE02F5">
        <w:rPr>
          <w:rFonts w:cs=".VnTime"/>
          <w:b/>
          <w:lang w:val="pt-BR"/>
        </w:rPr>
        <w:t xml:space="preserve"> </w:t>
      </w:r>
      <w:r w:rsidR="005C01EF" w:rsidRPr="00AE02F5">
        <w:rPr>
          <w:rFonts w:ascii="Times New Roman" w:hAnsi="Times New Roman"/>
          <w:lang w:val="pt-BR"/>
        </w:rPr>
        <w:t>tuyến biên giới Việt Nam - Trung Quốc; tuyến biên giới Việt Nam</w:t>
      </w:r>
      <w:r w:rsidR="001F067F" w:rsidRPr="00AE02F5">
        <w:rPr>
          <w:rFonts w:ascii="Times New Roman" w:hAnsi="Times New Roman"/>
          <w:lang w:val="pt-BR"/>
        </w:rPr>
        <w:t>-</w:t>
      </w:r>
      <w:r w:rsidR="005C01EF" w:rsidRPr="00AE02F5">
        <w:rPr>
          <w:rFonts w:ascii="Times New Roman" w:hAnsi="Times New Roman"/>
          <w:lang w:val="pt-BR"/>
        </w:rPr>
        <w:t xml:space="preserve">Lào; </w:t>
      </w:r>
      <w:r w:rsidR="005C01EF" w:rsidRPr="00AE02F5">
        <w:rPr>
          <w:rFonts w:ascii="Times New Roman" w:hAnsi="Times New Roman"/>
          <w:lang w:val="vi-VN"/>
        </w:rPr>
        <w:t>tuyến biên giới Việt Nam</w:t>
      </w:r>
      <w:r w:rsidR="001E304E" w:rsidRPr="00AE02F5">
        <w:rPr>
          <w:rFonts w:ascii="Times New Roman" w:hAnsi="Times New Roman"/>
        </w:rPr>
        <w:t>-</w:t>
      </w:r>
      <w:r w:rsidR="005C01EF" w:rsidRPr="00AE02F5">
        <w:rPr>
          <w:rFonts w:ascii="Times New Roman" w:hAnsi="Times New Roman"/>
          <w:lang w:val="vi-VN"/>
        </w:rPr>
        <w:t>Campuchia</w:t>
      </w:r>
      <w:r w:rsidR="005C01EF" w:rsidRPr="00AE02F5">
        <w:rPr>
          <w:rFonts w:ascii="Times New Roman" w:hAnsi="Times New Roman"/>
        </w:rPr>
        <w:t>.</w:t>
      </w:r>
      <w:r w:rsidR="001E304E" w:rsidRPr="00AE02F5">
        <w:rPr>
          <w:rFonts w:ascii="Times New Roman" w:hAnsi="Times New Roman"/>
        </w:rPr>
        <w:t xml:space="preserve"> </w:t>
      </w:r>
      <w:r w:rsidR="005C01EF" w:rsidRPr="00AE02F5">
        <w:rPr>
          <w:rFonts w:ascii="Times New Roman" w:hAnsi="Times New Roman"/>
          <w:lang w:val="pt-BR"/>
        </w:rPr>
        <w:t xml:space="preserve">Tuyên truyền nâng cao nhận thức </w:t>
      </w:r>
      <w:r w:rsidR="00CC584C" w:rsidRPr="00AE02F5">
        <w:rPr>
          <w:rFonts w:ascii="Times New Roman" w:hAnsi="Times New Roman"/>
          <w:lang w:val="pt-BR"/>
        </w:rPr>
        <w:t>cho nông</w:t>
      </w:r>
      <w:r w:rsidR="005C01EF" w:rsidRPr="00AE02F5">
        <w:rPr>
          <w:rFonts w:ascii="Times New Roman" w:hAnsi="Times New Roman"/>
          <w:lang w:val="pt-BR"/>
        </w:rPr>
        <w:t xml:space="preserve"> dân về tầm quan trọng của công tác biên giới lãnh thổ; về ý nghĩa, tầm quan trọng của việc xây dựng đường biên giới hòa bình, hữu nghị, hợp tác và cùng phát triển với các nước láng giềng. </w:t>
      </w:r>
      <w:r w:rsidR="00D93941" w:rsidRPr="00AE02F5">
        <w:rPr>
          <w:rFonts w:ascii="Times New Roman" w:hAnsi="Times New Roman"/>
          <w:lang w:val="pt-BR"/>
        </w:rPr>
        <w:t>T</w:t>
      </w:r>
      <w:r w:rsidR="004E22E9" w:rsidRPr="00AE02F5">
        <w:rPr>
          <w:rFonts w:ascii="Times New Roman" w:hAnsi="Times New Roman"/>
          <w:lang w:val="pt-BR"/>
        </w:rPr>
        <w:t>uyên truyền trong</w:t>
      </w:r>
      <w:r w:rsidR="005C01EF" w:rsidRPr="00AE02F5">
        <w:rPr>
          <w:rFonts w:ascii="Times New Roman" w:hAnsi="Times New Roman"/>
          <w:lang w:val="pt-BR"/>
        </w:rPr>
        <w:t xml:space="preserve"> các tầng lớp </w:t>
      </w:r>
      <w:r w:rsidR="004E22E9" w:rsidRPr="00AE02F5">
        <w:rPr>
          <w:rFonts w:ascii="Times New Roman" w:hAnsi="Times New Roman"/>
          <w:lang w:val="pt-BR"/>
        </w:rPr>
        <w:t>nông dân</w:t>
      </w:r>
      <w:r w:rsidR="005C01EF" w:rsidRPr="00AE02F5">
        <w:rPr>
          <w:rFonts w:ascii="Times New Roman" w:hAnsi="Times New Roman"/>
          <w:lang w:val="pt-BR"/>
        </w:rPr>
        <w:t xml:space="preserve"> chấp hành tốt chủ trương của Đảng, chính sách, pháp luật của Nhà nước về công tác phân giới, cắm mốc và quản lý biên giới trên đất liền tuyến biên giới Việt Nam - Trung Quốc, Việt Nam - Lào, Việt Nam - Campuchia. Đồng thời, đấu tranh phản bác các quan điểm sai trái, thông tin xuyên tạc của các thế lực thù địch, phản động, cơ hội chính trị.</w:t>
      </w:r>
      <w:r w:rsidR="00D93941" w:rsidRPr="00AE02F5">
        <w:rPr>
          <w:rFonts w:ascii="Times New Roman" w:hAnsi="Times New Roman"/>
          <w:b/>
          <w:lang w:val="pt-BR"/>
        </w:rPr>
        <w:t xml:space="preserve"> </w:t>
      </w:r>
      <w:r w:rsidR="00D93941" w:rsidRPr="00AE02F5">
        <w:rPr>
          <w:rFonts w:ascii="Times New Roman" w:hAnsi="Times New Roman"/>
          <w:lang w:val="pt-BR"/>
        </w:rPr>
        <w:t>Tuyên truyền về</w:t>
      </w:r>
      <w:r w:rsidR="00D93941" w:rsidRPr="00AE02F5">
        <w:rPr>
          <w:rFonts w:ascii="Times New Roman" w:hAnsi="Times New Roman"/>
          <w:b/>
          <w:lang w:val="pt-BR"/>
        </w:rPr>
        <w:t xml:space="preserve"> </w:t>
      </w:r>
      <w:r w:rsidR="005C01EF" w:rsidRPr="00AE02F5">
        <w:rPr>
          <w:rFonts w:ascii="Times New Roman" w:hAnsi="Times New Roman"/>
          <w:lang w:val="pt-BR"/>
        </w:rPr>
        <w:t>tăng cường hoạt động đối ngoại nhân dân của Mặt trận Tổ quốc Việt Nam xây dựng đường biên giới hòa bình, hữu nghị, hợp tác và cùng phát triển với các nước láng giềng.</w:t>
      </w:r>
      <w:r w:rsidR="00D93941" w:rsidRPr="00AE02F5">
        <w:rPr>
          <w:rFonts w:ascii="Times New Roman" w:hAnsi="Times New Roman"/>
          <w:lang w:val="pt-BR"/>
        </w:rPr>
        <w:t xml:space="preserve"> </w:t>
      </w:r>
    </w:p>
    <w:p w:rsidR="003A1F52" w:rsidRPr="00AE02F5" w:rsidRDefault="00D93941" w:rsidP="00AE02F5">
      <w:pPr>
        <w:spacing w:before="120" w:line="264" w:lineRule="auto"/>
        <w:ind w:firstLine="720"/>
        <w:jc w:val="both"/>
        <w:rPr>
          <w:b/>
        </w:rPr>
      </w:pPr>
      <w:r w:rsidRPr="00AE02F5">
        <w:rPr>
          <w:rFonts w:ascii="Times New Roman" w:hAnsi="Times New Roman"/>
          <w:lang w:val="pt-BR"/>
        </w:rPr>
        <w:t xml:space="preserve">- </w:t>
      </w:r>
      <w:r w:rsidR="00E46AC1">
        <w:rPr>
          <w:rFonts w:ascii="Times New Roman" w:hAnsi="Times New Roman"/>
          <w:bCs/>
        </w:rPr>
        <w:t xml:space="preserve">Tuyên truyền biển, đảo năm 2020, </w:t>
      </w:r>
      <w:r w:rsidR="00C80EB2" w:rsidRPr="00AE02F5">
        <w:rPr>
          <w:rFonts w:ascii="Times New Roman" w:hAnsi="Times New Roman"/>
          <w:bCs/>
        </w:rPr>
        <w:t xml:space="preserve">trong đó tập trung tuyên truyền </w:t>
      </w:r>
      <w:r w:rsidR="00C80EB2" w:rsidRPr="00AE02F5">
        <w:rPr>
          <w:rFonts w:ascii="Times New Roman" w:hAnsi="Times New Roman"/>
        </w:rPr>
        <w:t xml:space="preserve">về các quyền và lợi ích hợp pháp của Việt Nam trên Biển Đông phù hợp với luật pháp quốc tế. </w:t>
      </w:r>
      <w:r w:rsidR="00C05103" w:rsidRPr="00AE02F5">
        <w:rPr>
          <w:rFonts w:ascii="Times New Roman" w:hAnsi="Times New Roman"/>
        </w:rPr>
        <w:t>P</w:t>
      </w:r>
      <w:r w:rsidR="00C80EB2" w:rsidRPr="00AE02F5">
        <w:rPr>
          <w:rFonts w:ascii="Times New Roman" w:hAnsi="Times New Roman"/>
        </w:rPr>
        <w:t>hổ biến đường lối, chủ trương, quan điểm của Đảng và chính sách, pháp luật của Nhà nước về các vấn đề có liên quan tới biển, đảo Việt Nam</w:t>
      </w:r>
      <w:r w:rsidR="00C80EB2" w:rsidRPr="00AE02F5">
        <w:rPr>
          <w:rFonts w:ascii="Times New Roman" w:hAnsi="Times New Roman"/>
          <w:lang w:val="vi-VN"/>
        </w:rPr>
        <w:t>, đặc biệt là công tác triển khai</w:t>
      </w:r>
      <w:r w:rsidR="00C80EB2" w:rsidRPr="00AE02F5">
        <w:rPr>
          <w:rFonts w:ascii="Times New Roman" w:hAnsi="Times New Roman"/>
        </w:rPr>
        <w:t xml:space="preserve"> Nghị quyết Hội nghị Ban Chấp hành Trung ương Đảng lần thứ tám (khóa XII) về “Chiến lược phát triển bền vững kinh tế biển Việt Nam đến năm 2030, tầm nhìn đến năm 2045”</w:t>
      </w:r>
      <w:r w:rsidR="00C05103" w:rsidRPr="00AE02F5">
        <w:rPr>
          <w:rFonts w:ascii="Times New Roman" w:hAnsi="Times New Roman"/>
        </w:rPr>
        <w:t xml:space="preserve">. </w:t>
      </w:r>
      <w:r w:rsidR="00C80EB2" w:rsidRPr="00AE02F5">
        <w:rPr>
          <w:rFonts w:ascii="Times New Roman" w:hAnsi="Times New Roman"/>
          <w:lang w:val="vi-VN"/>
        </w:rPr>
        <w:t>T</w:t>
      </w:r>
      <w:r w:rsidR="00C80EB2" w:rsidRPr="00AE02F5">
        <w:rPr>
          <w:rFonts w:ascii="Times New Roman" w:hAnsi="Times New Roman"/>
        </w:rPr>
        <w:t xml:space="preserve">uyên truyền những cơ sở, chứng cứ lịch sử và pháp lý khẳng định chủ quyền của Việt Nam đối với hai quần đảo Hoàng Sa và Trường Sa. </w:t>
      </w:r>
      <w:r w:rsidR="00C05103" w:rsidRPr="00AE02F5">
        <w:rPr>
          <w:rFonts w:ascii="Times New Roman" w:hAnsi="Times New Roman"/>
        </w:rPr>
        <w:t xml:space="preserve"> </w:t>
      </w:r>
      <w:r w:rsidR="00C80EB2" w:rsidRPr="00AE02F5">
        <w:rPr>
          <w:rFonts w:ascii="Times New Roman" w:hAnsi="Times New Roman"/>
        </w:rPr>
        <w:t xml:space="preserve">Tập trung tuyên truyền các nội dung, vấn đề liên quan đến kinh tế thủy sản, đặc biệt nhằm giảm thiểu và chấm dứt hành vi vi phạm các quy định của pháp luật Việt Nam và luật pháp quốc tế của tàu cá, ngư dân ta. </w:t>
      </w:r>
      <w:r w:rsidR="00C05103" w:rsidRPr="00AE02F5">
        <w:rPr>
          <w:rFonts w:ascii="Times New Roman" w:hAnsi="Times New Roman"/>
        </w:rPr>
        <w:t>Đ</w:t>
      </w:r>
      <w:r w:rsidR="00C80EB2" w:rsidRPr="00AE02F5">
        <w:rPr>
          <w:rFonts w:ascii="Times New Roman" w:hAnsi="Times New Roman"/>
        </w:rPr>
        <w:t>ấu tranh phản bác những quan điểm sai trái, thù địch về vấn đề Biển Đông và mối quan hệ giữa Việt Nam với các quốc gia có liên quan trên Biển Đông; kịp thời cung cấp thông tin và tạo điều kiện tốt cho các cơ quan báo chí Việt Nam và nước ngoài.</w:t>
      </w:r>
      <w:r w:rsidR="00C05103" w:rsidRPr="00AE02F5">
        <w:rPr>
          <w:rFonts w:ascii="Times New Roman" w:hAnsi="Times New Roman"/>
        </w:rPr>
        <w:t>..</w:t>
      </w:r>
    </w:p>
    <w:p w:rsidR="00A53D08" w:rsidRPr="00AE02F5" w:rsidRDefault="00985980" w:rsidP="00AE02F5">
      <w:pPr>
        <w:pStyle w:val="NormalWeb"/>
        <w:tabs>
          <w:tab w:val="left" w:pos="748"/>
        </w:tabs>
        <w:spacing w:before="120" w:beforeAutospacing="0" w:after="0" w:afterAutospacing="0" w:line="264" w:lineRule="auto"/>
        <w:ind w:firstLine="720"/>
        <w:jc w:val="both"/>
        <w:rPr>
          <w:b/>
          <w:sz w:val="28"/>
          <w:szCs w:val="28"/>
        </w:rPr>
      </w:pPr>
      <w:r w:rsidRPr="00AE02F5">
        <w:rPr>
          <w:b/>
          <w:sz w:val="28"/>
          <w:szCs w:val="28"/>
        </w:rPr>
        <w:t>3</w:t>
      </w:r>
      <w:r w:rsidR="00A26161" w:rsidRPr="00AE02F5">
        <w:rPr>
          <w:b/>
          <w:sz w:val="28"/>
          <w:szCs w:val="28"/>
          <w:lang w:val="vi-VN"/>
        </w:rPr>
        <w:t>. Tuyên truyền hoạt động hội và phong trào nông dân</w:t>
      </w:r>
    </w:p>
    <w:p w:rsidR="00F3233C" w:rsidRPr="00AE02F5" w:rsidRDefault="00EA286B" w:rsidP="00E46AC1">
      <w:pPr>
        <w:shd w:val="clear" w:color="auto" w:fill="FFFFFF"/>
        <w:spacing w:before="120" w:line="264" w:lineRule="auto"/>
        <w:ind w:left="170" w:firstLine="720"/>
        <w:jc w:val="both"/>
        <w:rPr>
          <w:rFonts w:ascii="Times New Roman" w:hAnsi="Times New Roman"/>
          <w:spacing w:val="-4"/>
        </w:rPr>
      </w:pPr>
      <w:r w:rsidRPr="00AE02F5">
        <w:rPr>
          <w:rFonts w:ascii="Times New Roman" w:hAnsi="Times New Roman"/>
        </w:rPr>
        <w:t xml:space="preserve">- Tiếp tục tuyên truyền, triển khai cụ thể hóa thực hiện Chương trình hành động thực hiện Nghị quyết Đại hội Hội Nông dân </w:t>
      </w:r>
      <w:r w:rsidR="00B072A0" w:rsidRPr="00AE02F5">
        <w:rPr>
          <w:rFonts w:ascii="Times New Roman" w:hAnsi="Times New Roman"/>
        </w:rPr>
        <w:t xml:space="preserve">các cấp nhiệm kỳ 2018 – 2023 </w:t>
      </w:r>
      <w:r w:rsidR="00B072A0" w:rsidRPr="00AE02F5">
        <w:rPr>
          <w:rFonts w:ascii="Times New Roman" w:hAnsi="Times New Roman"/>
        </w:rPr>
        <w:lastRenderedPageBreak/>
        <w:t xml:space="preserve">và các </w:t>
      </w:r>
      <w:r w:rsidR="00F3233C" w:rsidRPr="00AE02F5">
        <w:rPr>
          <w:rFonts w:ascii="Times New Roman" w:hAnsi="Times New Roman"/>
          <w:spacing w:val="-4"/>
        </w:rPr>
        <w:t>Nghị quyết</w:t>
      </w:r>
      <w:r w:rsidR="00890006" w:rsidRPr="00AE02F5">
        <w:rPr>
          <w:rFonts w:ascii="Times New Roman" w:hAnsi="Times New Roman"/>
          <w:spacing w:val="-4"/>
        </w:rPr>
        <w:t xml:space="preserve"> Hội nghị lần thứ ba</w:t>
      </w:r>
      <w:r w:rsidR="00F3233C" w:rsidRPr="00AE02F5">
        <w:rPr>
          <w:rFonts w:ascii="Times New Roman" w:hAnsi="Times New Roman"/>
          <w:spacing w:val="-4"/>
        </w:rPr>
        <w:t xml:space="preserve"> Ban Chấp hành Trung ương Hội Nô</w:t>
      </w:r>
      <w:r w:rsidR="00E46AC1">
        <w:rPr>
          <w:rFonts w:ascii="Times New Roman" w:hAnsi="Times New Roman"/>
          <w:spacing w:val="-4"/>
        </w:rPr>
        <w:t xml:space="preserve">ng dân Việt Nam về xây dựng Hội; trọng tâm là tổ chức thực hiện Nghị quyết số 04-NQ/HNDTW “về </w:t>
      </w:r>
      <w:r w:rsidR="00E46AC1" w:rsidRPr="00E46AC1">
        <w:rPr>
          <w:rFonts w:ascii="Times New Roman" w:hAnsi="Times New Roman" w:cs="Arial"/>
          <w:spacing w:val="-4"/>
        </w:rPr>
        <w:t>đẩ</w:t>
      </w:r>
      <w:r w:rsidR="00E46AC1" w:rsidRPr="00E46AC1">
        <w:rPr>
          <w:rFonts w:ascii="Times New Roman" w:hAnsi="Times New Roman"/>
          <w:spacing w:val="-4"/>
        </w:rPr>
        <w:t>y m</w:t>
      </w:r>
      <w:r w:rsidR="00E46AC1" w:rsidRPr="00E46AC1">
        <w:rPr>
          <w:rFonts w:ascii="Times New Roman" w:hAnsi="Times New Roman" w:cs="Arial"/>
          <w:spacing w:val="-4"/>
        </w:rPr>
        <w:t>ạ</w:t>
      </w:r>
      <w:r w:rsidR="00E46AC1" w:rsidRPr="00E46AC1">
        <w:rPr>
          <w:rFonts w:ascii="Times New Roman" w:hAnsi="Times New Roman"/>
          <w:spacing w:val="-4"/>
        </w:rPr>
        <w:t>nh xây d</w:t>
      </w:r>
      <w:r w:rsidR="00E46AC1" w:rsidRPr="00E46AC1">
        <w:rPr>
          <w:rFonts w:ascii="Times New Roman" w:hAnsi="Times New Roman" w:cs="Arial"/>
          <w:spacing w:val="-4"/>
        </w:rPr>
        <w:t>ự</w:t>
      </w:r>
      <w:r w:rsidR="00E46AC1" w:rsidRPr="00E46AC1">
        <w:rPr>
          <w:rFonts w:ascii="Times New Roman" w:hAnsi="Times New Roman"/>
          <w:spacing w:val="-4"/>
        </w:rPr>
        <w:t>ng chi H</w:t>
      </w:r>
      <w:r w:rsidR="00E46AC1" w:rsidRPr="00E46AC1">
        <w:rPr>
          <w:rFonts w:ascii="Times New Roman" w:hAnsi="Times New Roman" w:cs="Arial"/>
          <w:spacing w:val="-4"/>
        </w:rPr>
        <w:t>ộ</w:t>
      </w:r>
      <w:r w:rsidR="00E46AC1" w:rsidRPr="00E46AC1">
        <w:rPr>
          <w:rFonts w:ascii="Times New Roman" w:hAnsi="Times New Roman"/>
          <w:spacing w:val="-4"/>
        </w:rPr>
        <w:t>i N</w:t>
      </w:r>
      <w:r w:rsidR="00E46AC1" w:rsidRPr="00E46AC1">
        <w:rPr>
          <w:rFonts w:ascii="Times New Roman" w:hAnsi="Times New Roman" w:cs=".VnTime"/>
          <w:spacing w:val="-4"/>
        </w:rPr>
        <w:t>ô</w:t>
      </w:r>
      <w:r w:rsidR="00E46AC1" w:rsidRPr="00E46AC1">
        <w:rPr>
          <w:rFonts w:ascii="Times New Roman" w:hAnsi="Times New Roman"/>
          <w:spacing w:val="-4"/>
        </w:rPr>
        <w:t>ng d</w:t>
      </w:r>
      <w:r w:rsidR="00E46AC1" w:rsidRPr="00E46AC1">
        <w:rPr>
          <w:rFonts w:ascii="Times New Roman" w:hAnsi="Times New Roman" w:cs=".VnTime"/>
          <w:spacing w:val="-4"/>
        </w:rPr>
        <w:t>â</w:t>
      </w:r>
      <w:r w:rsidR="00E46AC1" w:rsidRPr="00E46AC1">
        <w:rPr>
          <w:rFonts w:ascii="Times New Roman" w:hAnsi="Times New Roman"/>
          <w:spacing w:val="-4"/>
        </w:rPr>
        <w:t>n ngh</w:t>
      </w:r>
      <w:r w:rsidR="00E46AC1" w:rsidRPr="00E46AC1">
        <w:rPr>
          <w:rFonts w:ascii="Times New Roman" w:hAnsi="Times New Roman" w:cs="Arial"/>
          <w:spacing w:val="-4"/>
        </w:rPr>
        <w:t>ề</w:t>
      </w:r>
      <w:r w:rsidR="00E46AC1" w:rsidRPr="00E46AC1">
        <w:rPr>
          <w:rFonts w:ascii="Times New Roman" w:hAnsi="Times New Roman"/>
          <w:spacing w:val="-4"/>
        </w:rPr>
        <w:t xml:space="preserve"> nghi</w:t>
      </w:r>
      <w:r w:rsidR="00E46AC1" w:rsidRPr="00E46AC1">
        <w:rPr>
          <w:rFonts w:ascii="Times New Roman" w:hAnsi="Times New Roman" w:cs="Arial"/>
          <w:spacing w:val="-4"/>
        </w:rPr>
        <w:t>ệ</w:t>
      </w:r>
      <w:r w:rsidR="00E46AC1" w:rsidRPr="00E46AC1">
        <w:rPr>
          <w:rFonts w:ascii="Times New Roman" w:hAnsi="Times New Roman"/>
          <w:spacing w:val="-4"/>
        </w:rPr>
        <w:t>p, t</w:t>
      </w:r>
      <w:r w:rsidR="00E46AC1" w:rsidRPr="00E46AC1">
        <w:rPr>
          <w:rFonts w:ascii="Times New Roman" w:hAnsi="Times New Roman" w:cs="Arial"/>
          <w:spacing w:val="-4"/>
        </w:rPr>
        <w:t>ổ</w:t>
      </w:r>
      <w:r w:rsidR="00E46AC1" w:rsidRPr="00E46AC1">
        <w:rPr>
          <w:rFonts w:ascii="Times New Roman" w:hAnsi="Times New Roman"/>
          <w:spacing w:val="-4"/>
        </w:rPr>
        <w:t xml:space="preserve"> H</w:t>
      </w:r>
      <w:r w:rsidR="00E46AC1" w:rsidRPr="00E46AC1">
        <w:rPr>
          <w:rFonts w:ascii="Times New Roman" w:hAnsi="Times New Roman" w:cs="Arial"/>
          <w:spacing w:val="-4"/>
        </w:rPr>
        <w:t>ộ</w:t>
      </w:r>
      <w:r w:rsidR="00E46AC1" w:rsidRPr="00E46AC1">
        <w:rPr>
          <w:rFonts w:ascii="Times New Roman" w:hAnsi="Times New Roman"/>
          <w:spacing w:val="-4"/>
        </w:rPr>
        <w:t>i N</w:t>
      </w:r>
      <w:r w:rsidR="00E46AC1" w:rsidRPr="00E46AC1">
        <w:rPr>
          <w:rFonts w:ascii="Times New Roman" w:hAnsi="Times New Roman" w:cs=".VnTime"/>
          <w:spacing w:val="-4"/>
        </w:rPr>
        <w:t>ô</w:t>
      </w:r>
      <w:r w:rsidR="00E46AC1" w:rsidRPr="00E46AC1">
        <w:rPr>
          <w:rFonts w:ascii="Times New Roman" w:hAnsi="Times New Roman"/>
          <w:spacing w:val="-4"/>
        </w:rPr>
        <w:t>ng d</w:t>
      </w:r>
      <w:r w:rsidR="00E46AC1" w:rsidRPr="00E46AC1">
        <w:rPr>
          <w:rFonts w:ascii="Times New Roman" w:hAnsi="Times New Roman" w:cs=".VnTime"/>
          <w:spacing w:val="-4"/>
        </w:rPr>
        <w:t>â</w:t>
      </w:r>
      <w:r w:rsidR="00E46AC1" w:rsidRPr="00E46AC1">
        <w:rPr>
          <w:rFonts w:ascii="Times New Roman" w:hAnsi="Times New Roman"/>
          <w:spacing w:val="-4"/>
        </w:rPr>
        <w:t>n ngh</w:t>
      </w:r>
      <w:r w:rsidR="00E46AC1" w:rsidRPr="00E46AC1">
        <w:rPr>
          <w:rFonts w:ascii="Times New Roman" w:hAnsi="Times New Roman" w:cs="Arial"/>
          <w:spacing w:val="-4"/>
        </w:rPr>
        <w:t>ề</w:t>
      </w:r>
      <w:r w:rsidR="00E46AC1" w:rsidRPr="00E46AC1">
        <w:rPr>
          <w:rFonts w:ascii="Times New Roman" w:hAnsi="Times New Roman"/>
          <w:spacing w:val="-4"/>
        </w:rPr>
        <w:t xml:space="preserve"> nghi</w:t>
      </w:r>
      <w:r w:rsidR="00E46AC1" w:rsidRPr="00E46AC1">
        <w:rPr>
          <w:rFonts w:ascii="Times New Roman" w:hAnsi="Times New Roman" w:cs="Arial"/>
          <w:spacing w:val="-4"/>
        </w:rPr>
        <w:t>ệ</w:t>
      </w:r>
      <w:r w:rsidR="00E46AC1">
        <w:rPr>
          <w:rFonts w:ascii="Times New Roman" w:hAnsi="Times New Roman"/>
          <w:spacing w:val="-4"/>
        </w:rPr>
        <w:t>p”.</w:t>
      </w:r>
    </w:p>
    <w:p w:rsidR="00EE4DF6" w:rsidRPr="00AE02F5" w:rsidRDefault="00D90E3D" w:rsidP="00AE02F5">
      <w:pPr>
        <w:spacing w:before="120" w:line="264" w:lineRule="auto"/>
        <w:ind w:firstLine="720"/>
        <w:jc w:val="both"/>
        <w:rPr>
          <w:rFonts w:ascii="Times New Roman" w:hAnsi="Times New Roman"/>
        </w:rPr>
      </w:pPr>
      <w:r w:rsidRPr="00AE02F5">
        <w:rPr>
          <w:rFonts w:ascii="Times New Roman" w:hAnsi="Times New Roman"/>
        </w:rPr>
        <w:t xml:space="preserve">  </w:t>
      </w:r>
      <w:r w:rsidR="00EE4DF6" w:rsidRPr="00AE02F5">
        <w:rPr>
          <w:rFonts w:ascii="Times New Roman" w:hAnsi="Times New Roman"/>
        </w:rPr>
        <w:t xml:space="preserve">- </w:t>
      </w:r>
      <w:r w:rsidR="002D4A55" w:rsidRPr="00AE02F5">
        <w:rPr>
          <w:rFonts w:ascii="Times New Roman" w:hAnsi="Times New Roman"/>
        </w:rPr>
        <w:t>Tuyên truyền hội viên nông dân chăm sóc</w:t>
      </w:r>
      <w:r w:rsidR="00A51F31" w:rsidRPr="00AE02F5">
        <w:rPr>
          <w:rFonts w:ascii="Times New Roman" w:hAnsi="Times New Roman"/>
        </w:rPr>
        <w:t>, phòng trừ dịch bệnh</w:t>
      </w:r>
      <w:r w:rsidR="002D4A55" w:rsidRPr="00AE02F5">
        <w:rPr>
          <w:rFonts w:ascii="Times New Roman" w:hAnsi="Times New Roman"/>
        </w:rPr>
        <w:t xml:space="preserve"> cây trồng vụ xuân. </w:t>
      </w:r>
      <w:r w:rsidR="00E94E43" w:rsidRPr="00AE02F5">
        <w:rPr>
          <w:rFonts w:ascii="Times New Roman" w:hAnsi="Times New Roman"/>
        </w:rPr>
        <w:t xml:space="preserve">Chỉ </w:t>
      </w:r>
      <w:r w:rsidR="00E94E43" w:rsidRPr="00AE02F5">
        <w:rPr>
          <w:rFonts w:ascii="Times New Roman" w:hAnsi="Times New Roman" w:hint="eastAsia"/>
        </w:rPr>
        <w:t>đ</w:t>
      </w:r>
      <w:r w:rsidR="00E94E43" w:rsidRPr="00AE02F5">
        <w:rPr>
          <w:rFonts w:ascii="Times New Roman" w:hAnsi="Times New Roman"/>
        </w:rPr>
        <w:t>ạo các cấp Hội cung ứng vật t</w:t>
      </w:r>
      <w:r w:rsidR="00E94E43" w:rsidRPr="00AE02F5">
        <w:rPr>
          <w:rFonts w:ascii="Times New Roman" w:hAnsi="Times New Roman" w:hint="eastAsia"/>
        </w:rPr>
        <w:t>ư</w:t>
      </w:r>
      <w:r w:rsidR="00E94E43" w:rsidRPr="00AE02F5">
        <w:rPr>
          <w:rFonts w:ascii="Times New Roman" w:hAnsi="Times New Roman"/>
        </w:rPr>
        <w:t xml:space="preserve"> nông nghiệp phục vụ sản xuất,</w:t>
      </w:r>
      <w:r w:rsidR="00EE4DF6" w:rsidRPr="00AE02F5">
        <w:rPr>
          <w:rFonts w:ascii="Times New Roman" w:hAnsi="Times New Roman"/>
        </w:rPr>
        <w:t xml:space="preserve"> huy động hội viên nông dân ra đồng diệt chuột, diệt ốc bươu vàng hại cây trồng, phòng trừ bệnh đạo ôn cho lúa vụ xuân.</w:t>
      </w:r>
      <w:r w:rsidR="00553835" w:rsidRPr="00AE02F5">
        <w:rPr>
          <w:rFonts w:ascii="Times New Roman" w:hAnsi="Times New Roman"/>
        </w:rPr>
        <w:t xml:space="preserve"> Tuyên truyền tình hình dịch bệnh gia súc, gia cầm và các biện pháp phòng, chống; hướng dẫn chủ chăn nuôi gia súc, gia cầm tăng cường áp dụng nghiêm ngặt các biện pháp chăn nuôi an toàn sinh học</w:t>
      </w:r>
      <w:r w:rsidR="00A51F31" w:rsidRPr="00AE02F5">
        <w:rPr>
          <w:rFonts w:ascii="Times New Roman" w:hAnsi="Times New Roman"/>
        </w:rPr>
        <w:t xml:space="preserve">, </w:t>
      </w:r>
      <w:r w:rsidR="00A51F31" w:rsidRPr="00AE02F5">
        <w:rPr>
          <w:rFonts w:ascii="Times New Roman" w:hAnsi="Times New Roman" w:hint="eastAsia"/>
        </w:rPr>
        <w:t>đ</w:t>
      </w:r>
      <w:r w:rsidR="00A51F31" w:rsidRPr="00AE02F5">
        <w:rPr>
          <w:rFonts w:ascii="Times New Roman" w:hAnsi="Times New Roman"/>
        </w:rPr>
        <w:t>ảm bảo vệ sinh an toàn thực phẩm.</w:t>
      </w:r>
    </w:p>
    <w:p w:rsidR="00EE4DF6" w:rsidRPr="00AE02F5" w:rsidRDefault="004B54FC" w:rsidP="00AE02F5">
      <w:pPr>
        <w:spacing w:before="120" w:line="264" w:lineRule="auto"/>
        <w:ind w:firstLine="720"/>
        <w:jc w:val="both"/>
        <w:rPr>
          <w:rFonts w:ascii="Times New Roman" w:hAnsi="Times New Roman"/>
        </w:rPr>
      </w:pPr>
      <w:r w:rsidRPr="00AE02F5">
        <w:rPr>
          <w:rFonts w:ascii="Times New Roman" w:hAnsi="Times New Roman"/>
        </w:rPr>
        <w:t xml:space="preserve">- </w:t>
      </w:r>
      <w:r w:rsidR="00EE4DF6" w:rsidRPr="00AE02F5">
        <w:rPr>
          <w:rFonts w:ascii="Times New Roman" w:hAnsi="Times New Roman"/>
        </w:rPr>
        <w:t>Tuyên truyền</w:t>
      </w:r>
      <w:r w:rsidRPr="00AE02F5">
        <w:rPr>
          <w:rFonts w:ascii="Times New Roman" w:hAnsi="Times New Roman"/>
        </w:rPr>
        <w:t xml:space="preserve"> việc</w:t>
      </w:r>
      <w:r w:rsidR="00EE4DF6" w:rsidRPr="00AE02F5">
        <w:rPr>
          <w:rFonts w:ascii="Times New Roman" w:hAnsi="Times New Roman"/>
        </w:rPr>
        <w:t xml:space="preserve"> chỉ đạo, hướng dẫn sớm ổn định hoạt động tổ chức Hội ở các đơn vị mới sáp nhập, đặc biệt là củng cố nề nếp, chất lượng sinh hoạt chi hội ở các thôn, xóm mới sáp nhập.</w:t>
      </w:r>
    </w:p>
    <w:p w:rsidR="004B54FC" w:rsidRPr="00AE02F5" w:rsidRDefault="004B54FC" w:rsidP="00AE02F5">
      <w:pPr>
        <w:spacing w:before="120" w:line="264" w:lineRule="auto"/>
        <w:ind w:firstLine="720"/>
        <w:jc w:val="both"/>
        <w:rPr>
          <w:rFonts w:ascii="Times New Roman" w:hAnsi="Times New Roman"/>
          <w:spacing w:val="-4"/>
        </w:rPr>
      </w:pPr>
      <w:r w:rsidRPr="00AE02F5">
        <w:rPr>
          <w:rFonts w:ascii="Times New Roman" w:hAnsi="Times New Roman"/>
        </w:rPr>
        <w:t>- Tuyên truyền sâu rộng</w:t>
      </w:r>
      <w:r w:rsidRPr="00AE02F5">
        <w:rPr>
          <w:rFonts w:ascii="Times New Roman" w:hAnsi="Times New Roman"/>
          <w:spacing w:val="-4"/>
        </w:rPr>
        <w:t xml:space="preserve"> phong trào xây dựng “Vườn chuẩn nông thôn mới”, “Vườn mẫu nông dân”; tiếp tục chỉ đạo triển khai xây dựng “Hàng cây nông dân ơn Bác” </w:t>
      </w:r>
      <w:r w:rsidRPr="00AE02F5">
        <w:rPr>
          <w:rFonts w:ascii="Times New Roman" w:hAnsi="Times New Roman"/>
        </w:rPr>
        <w:t>và triển khai thực hiện đề án tuyên truyền, vận động, hướng dẫn nông dân sản xuất, kinh doanh, tiêu thụ nông sản, thực phẩm an toàn.</w:t>
      </w:r>
    </w:p>
    <w:p w:rsidR="00A26161" w:rsidRPr="00AE02F5" w:rsidRDefault="00283D3D" w:rsidP="00AE02F5">
      <w:pPr>
        <w:spacing w:before="120" w:line="264" w:lineRule="auto"/>
        <w:ind w:firstLine="720"/>
        <w:jc w:val="both"/>
        <w:rPr>
          <w:rFonts w:ascii="Times New Roman" w:hAnsi="Times New Roman"/>
        </w:rPr>
      </w:pPr>
      <w:r w:rsidRPr="00AE02F5">
        <w:rPr>
          <w:rFonts w:ascii="Times New Roman" w:hAnsi="Times New Roman"/>
          <w:b/>
          <w:bCs/>
        </w:rPr>
        <w:t>4</w:t>
      </w:r>
      <w:r w:rsidR="00A26161" w:rsidRPr="00AE02F5">
        <w:rPr>
          <w:rFonts w:ascii="Times New Roman" w:hAnsi="Times New Roman"/>
          <w:b/>
          <w:bCs/>
          <w:lang w:val="vi-VN"/>
        </w:rPr>
        <w:t>. Công tác nắm bắt</w:t>
      </w:r>
      <w:r w:rsidR="00A26161" w:rsidRPr="00AE02F5">
        <w:rPr>
          <w:rFonts w:ascii="Times New Roman" w:hAnsi="Times New Roman"/>
          <w:b/>
          <w:bCs/>
          <w:lang w:val="nl-NL"/>
        </w:rPr>
        <w:t xml:space="preserve">, </w:t>
      </w:r>
      <w:r w:rsidR="00A26161" w:rsidRPr="00AE02F5">
        <w:rPr>
          <w:rFonts w:ascii="Times New Roman" w:hAnsi="Times New Roman"/>
          <w:b/>
          <w:bCs/>
          <w:lang w:val="vi-VN"/>
        </w:rPr>
        <w:t>phản ánh tâm tư tình cảm và dư luận của cán bộ, hội viên nông dân</w:t>
      </w:r>
      <w:r w:rsidR="00A26161" w:rsidRPr="00AE02F5">
        <w:rPr>
          <w:rFonts w:ascii="Times New Roman" w:hAnsi="Times New Roman"/>
          <w:b/>
          <w:bCs/>
          <w:lang w:val="nl-NL"/>
        </w:rPr>
        <w:t>.</w:t>
      </w:r>
    </w:p>
    <w:p w:rsidR="00226045" w:rsidRPr="00AE02F5" w:rsidRDefault="00F61CF7" w:rsidP="00AE02F5">
      <w:pPr>
        <w:spacing w:before="120" w:line="264" w:lineRule="auto"/>
        <w:ind w:firstLine="720"/>
        <w:jc w:val="both"/>
        <w:rPr>
          <w:rFonts w:ascii="Times New Roman" w:hAnsi="Times New Roman"/>
          <w:spacing w:val="-4"/>
        </w:rPr>
      </w:pPr>
      <w:r w:rsidRPr="00AE02F5">
        <w:rPr>
          <w:rFonts w:ascii="Times New Roman" w:hAnsi="Times New Roman"/>
          <w:lang w:val="vi-VN"/>
        </w:rPr>
        <w:t xml:space="preserve">Trong quý </w:t>
      </w:r>
      <w:r w:rsidRPr="00AE02F5">
        <w:rPr>
          <w:rFonts w:ascii="Times New Roman" w:hAnsi="Times New Roman"/>
        </w:rPr>
        <w:t>II</w:t>
      </w:r>
      <w:r w:rsidR="00620F43" w:rsidRPr="00AE02F5">
        <w:rPr>
          <w:rFonts w:ascii="Times New Roman" w:hAnsi="Times New Roman"/>
          <w:lang w:val="vi-VN"/>
        </w:rPr>
        <w:t>, công tác nắm bắt tư tưởng hội viên, dư luận xã hội trong nông dân, nông thôn cần tập trung vào những vấn đề chính sau: việc tổ chức thực hiện các chủ trương, đường lối của Đảng, chính sách, pháp luật của Nhà nước có liên quan đến nông nghiệp, nông dân</w:t>
      </w:r>
      <w:r w:rsidR="00620F43" w:rsidRPr="00AE02F5">
        <w:rPr>
          <w:rFonts w:ascii="Times New Roman" w:hAnsi="Times New Roman"/>
          <w:lang w:val="nl-NL"/>
        </w:rPr>
        <w:t>,</w:t>
      </w:r>
      <w:r w:rsidR="00620F43" w:rsidRPr="00AE02F5">
        <w:rPr>
          <w:rFonts w:ascii="Times New Roman" w:hAnsi="Times New Roman"/>
          <w:lang w:val="vi-VN"/>
        </w:rPr>
        <w:t xml:space="preserve"> nông thôn;</w:t>
      </w:r>
      <w:r w:rsidR="0060174E" w:rsidRPr="00AE02F5">
        <w:rPr>
          <w:rFonts w:ascii="Times New Roman" w:hAnsi="Times New Roman"/>
        </w:rPr>
        <w:t xml:space="preserve"> </w:t>
      </w:r>
      <w:r w:rsidR="00AA3EF1" w:rsidRPr="00AE02F5">
        <w:rPr>
          <w:rFonts w:ascii="Times New Roman" w:hAnsi="Times New Roman"/>
          <w:lang w:val="vi-VN"/>
        </w:rPr>
        <w:t>việc sáp nhập và đổi tên khối xóm, bản và xã</w:t>
      </w:r>
      <w:r w:rsidR="00AA3EF1" w:rsidRPr="00AE02F5">
        <w:rPr>
          <w:rFonts w:ascii="Times New Roman" w:hAnsi="Times New Roman"/>
        </w:rPr>
        <w:t>,</w:t>
      </w:r>
      <w:r w:rsidR="00AA3EF1" w:rsidRPr="00AE02F5">
        <w:rPr>
          <w:rFonts w:ascii="Times New Roman" w:hAnsi="Times New Roman"/>
          <w:lang w:val="vi-VN"/>
        </w:rPr>
        <w:t xml:space="preserve"> phường, thị trấn; việc khắc phục ảnh hưởng của thiên tai, dịch bệnh; việc tổ chức đền bù, giải phóng mặt bằng. </w:t>
      </w:r>
      <w:r w:rsidR="0060174E" w:rsidRPr="00AE02F5">
        <w:rPr>
          <w:rFonts w:ascii="Times New Roman" w:hAnsi="Times New Roman"/>
        </w:rPr>
        <w:t>N</w:t>
      </w:r>
      <w:r w:rsidR="00AA3EF1" w:rsidRPr="00AE02F5">
        <w:rPr>
          <w:rFonts w:ascii="Times New Roman" w:hAnsi="Times New Roman"/>
          <w:lang w:val="vi-VN"/>
        </w:rPr>
        <w:t>hững tâm tư, tình cảm, kiến nghị</w:t>
      </w:r>
      <w:r w:rsidR="00B50EC8" w:rsidRPr="00AE02F5">
        <w:rPr>
          <w:rFonts w:ascii="Times New Roman" w:hAnsi="Times New Roman"/>
        </w:rPr>
        <w:t xml:space="preserve"> </w:t>
      </w:r>
      <w:r w:rsidR="00C347D2" w:rsidRPr="00AE02F5">
        <w:rPr>
          <w:rFonts w:ascii="Times New Roman" w:hAnsi="Times New Roman"/>
          <w:lang w:val="vi-VN"/>
        </w:rPr>
        <w:t>của hội viên trước</w:t>
      </w:r>
      <w:r w:rsidR="00AC3B0F" w:rsidRPr="00AE02F5">
        <w:rPr>
          <w:rFonts w:ascii="Times New Roman" w:hAnsi="Times New Roman"/>
        </w:rPr>
        <w:t xml:space="preserve"> </w:t>
      </w:r>
      <w:r w:rsidR="00AA3EF1" w:rsidRPr="00AE02F5">
        <w:rPr>
          <w:rFonts w:ascii="Times New Roman" w:hAnsi="Times New Roman"/>
          <w:lang w:val="vi-VN"/>
        </w:rPr>
        <w:t>Đại hội Đảng các cấp</w:t>
      </w:r>
      <w:r w:rsidR="00226045" w:rsidRPr="00AE02F5">
        <w:rPr>
          <w:rFonts w:ascii="Times New Roman" w:hAnsi="Times New Roman"/>
        </w:rPr>
        <w:t xml:space="preserve"> </w:t>
      </w:r>
      <w:r w:rsidR="00B50EC8" w:rsidRPr="00AE02F5">
        <w:rPr>
          <w:rFonts w:ascii="Times New Roman" w:hAnsi="Times New Roman"/>
          <w:bdr w:val="none" w:sz="0" w:space="0" w:color="auto" w:frame="1"/>
        </w:rPr>
        <w:t>và Đại hội XIII của Đảng</w:t>
      </w:r>
      <w:r w:rsidR="00226045" w:rsidRPr="00AE02F5">
        <w:rPr>
          <w:rFonts w:ascii="Times New Roman" w:hAnsi="Times New Roman"/>
          <w:bdr w:val="none" w:sz="0" w:space="0" w:color="auto" w:frame="1"/>
        </w:rPr>
        <w:t xml:space="preserve">; </w:t>
      </w:r>
      <w:r w:rsidR="0060174E" w:rsidRPr="00AE02F5">
        <w:rPr>
          <w:rFonts w:ascii="Times New Roman" w:hAnsi="Times New Roman"/>
          <w:bdr w:val="none" w:sz="0" w:space="0" w:color="auto" w:frame="1"/>
        </w:rPr>
        <w:t>lo lắng của cán bộ, hội viên nông dân về dịch bệnh</w:t>
      </w:r>
      <w:r w:rsidR="00B50EC8" w:rsidRPr="00AE02F5">
        <w:rPr>
          <w:rFonts w:ascii="Times New Roman" w:hAnsi="Times New Roman"/>
          <w:bdr w:val="none" w:sz="0" w:space="0" w:color="auto" w:frame="1"/>
        </w:rPr>
        <w:t xml:space="preserve"> Covid-19</w:t>
      </w:r>
      <w:r w:rsidR="00226045" w:rsidRPr="00AE02F5">
        <w:rPr>
          <w:rFonts w:ascii="Times New Roman" w:hAnsi="Times New Roman"/>
        </w:rPr>
        <w:t>, ảnh hưởng của dịch bệ</w:t>
      </w:r>
      <w:r w:rsidR="00EE0CE8" w:rsidRPr="00AE02F5">
        <w:rPr>
          <w:rFonts w:ascii="Times New Roman" w:hAnsi="Times New Roman"/>
        </w:rPr>
        <w:t xml:space="preserve">nh </w:t>
      </w:r>
      <w:r w:rsidR="00EE0CE8" w:rsidRPr="00AE02F5">
        <w:rPr>
          <w:rFonts w:ascii="Times New Roman" w:hAnsi="Times New Roman"/>
          <w:spacing w:val="-4"/>
        </w:rPr>
        <w:t xml:space="preserve">đến việc sản xuất </w:t>
      </w:r>
      <w:r w:rsidR="00226045" w:rsidRPr="00AE02F5">
        <w:rPr>
          <w:rFonts w:ascii="Times New Roman" w:hAnsi="Times New Roman"/>
          <w:spacing w:val="-4"/>
        </w:rPr>
        <w:t>kinh doanh, đời sống của hội viên, nông dân</w:t>
      </w:r>
      <w:r w:rsidR="00094597" w:rsidRPr="00AE02F5">
        <w:rPr>
          <w:rFonts w:ascii="Times New Roman" w:hAnsi="Times New Roman"/>
          <w:spacing w:val="-4"/>
        </w:rPr>
        <w:t>;</w:t>
      </w:r>
      <w:r w:rsidR="00B50EC8" w:rsidRPr="00AE02F5">
        <w:rPr>
          <w:rFonts w:ascii="Times New Roman" w:hAnsi="Times New Roman"/>
          <w:spacing w:val="-4"/>
        </w:rPr>
        <w:t xml:space="preserve"> các hoạt động</w:t>
      </w:r>
      <w:r w:rsidR="00094597" w:rsidRPr="00AE02F5">
        <w:rPr>
          <w:rFonts w:ascii="Times New Roman" w:hAnsi="Times New Roman"/>
          <w:spacing w:val="-4"/>
        </w:rPr>
        <w:t xml:space="preserve"> </w:t>
      </w:r>
      <w:r w:rsidR="00094597" w:rsidRPr="00AE02F5">
        <w:rPr>
          <w:rFonts w:ascii="Times New Roman" w:hAnsi="Times New Roman"/>
          <w:spacing w:val="-4"/>
          <w:shd w:val="clear" w:color="auto" w:fill="FFFFFF"/>
        </w:rPr>
        <w:t>tri ân các anh hùng, liệt sỹ, thương binh, bệnh binh, đồng bào, chiến sỹ đã hy sinh tính mạng, sẵn sàng cống hiến sức l</w:t>
      </w:r>
      <w:r w:rsidR="00B50EC8" w:rsidRPr="00AE02F5">
        <w:rPr>
          <w:rFonts w:ascii="Times New Roman" w:hAnsi="Times New Roman"/>
          <w:spacing w:val="-4"/>
          <w:shd w:val="clear" w:color="auto" w:fill="FFFFFF"/>
        </w:rPr>
        <w:t>ực, trí tuệ và của cải làm nên đ</w:t>
      </w:r>
      <w:r w:rsidR="00094597" w:rsidRPr="00AE02F5">
        <w:rPr>
          <w:rFonts w:ascii="Times New Roman" w:hAnsi="Times New Roman"/>
          <w:spacing w:val="-4"/>
          <w:shd w:val="clear" w:color="auto" w:fill="FFFFFF"/>
        </w:rPr>
        <w:t>ại thắng mùa Xuân năm 1975.</w:t>
      </w:r>
    </w:p>
    <w:p w:rsidR="00A26161" w:rsidRPr="00AE02F5" w:rsidRDefault="00A26161" w:rsidP="00AE02F5">
      <w:pPr>
        <w:spacing w:before="120" w:line="264" w:lineRule="auto"/>
        <w:ind w:firstLine="720"/>
        <w:jc w:val="both"/>
        <w:rPr>
          <w:rFonts w:ascii="Times New Roman" w:hAnsi="Times New Roman"/>
        </w:rPr>
      </w:pPr>
      <w:r w:rsidRPr="00AE02F5">
        <w:rPr>
          <w:rFonts w:ascii="Times New Roman" w:hAnsi="Times New Roman"/>
          <w:lang w:val="nl-NL"/>
        </w:rPr>
        <w:t>Từ việc nắm bắt ý kiến, kiến nghị và nhu cầu thực tiễn của hội viên nông dân và những vấn đề bức xúc đã và đang diễn ra tại địa bàn</w:t>
      </w:r>
      <w:r w:rsidR="00B50EC8" w:rsidRPr="00AE02F5">
        <w:rPr>
          <w:rFonts w:ascii="Times New Roman" w:hAnsi="Times New Roman"/>
          <w:lang w:val="nl-NL"/>
        </w:rPr>
        <w:t>,</w:t>
      </w:r>
      <w:r w:rsidRPr="00AE02F5">
        <w:rPr>
          <w:rFonts w:ascii="Times New Roman" w:hAnsi="Times New Roman"/>
          <w:lang w:val="nl-NL"/>
        </w:rPr>
        <w:t xml:space="preserve"> </w:t>
      </w:r>
      <w:r w:rsidRPr="00AE02F5">
        <w:rPr>
          <w:rFonts w:ascii="Times New Roman" w:hAnsi="Times New Roman"/>
          <w:lang w:val="vi-VN"/>
        </w:rPr>
        <w:t>các cấp</w:t>
      </w:r>
      <w:r w:rsidRPr="00AE02F5">
        <w:rPr>
          <w:rFonts w:ascii="Times New Roman" w:hAnsi="Times New Roman"/>
          <w:lang w:val="nl-NL"/>
        </w:rPr>
        <w:t xml:space="preserve"> Hội cần tích cực, chủ động tham mưu, đề xuất với Đảng, Nhà nước ban hành chủ trương, chính sách và cơ chế để Hội trực tiếp, tham gia thực hiện những nhiệm vụ phát triển kinh tế, xã hội đáp ứng nhu cầu cấp thiết của hội viên nông dân</w:t>
      </w:r>
      <w:r w:rsidRPr="00AE02F5">
        <w:rPr>
          <w:rFonts w:ascii="Times New Roman" w:hAnsi="Times New Roman"/>
          <w:lang w:val="vi-VN"/>
        </w:rPr>
        <w:t xml:space="preserve">. Đồng thời tuyên truyền để hội viên nông dân nêu cao tinh thần cảnh giác trước mọi âm mưu phá hoại của các thế lực thù địch; động viên, khích lệ lòng yêu nước, ý thức bảo vệ chủ quyền </w:t>
      </w:r>
      <w:r w:rsidRPr="00AE02F5">
        <w:rPr>
          <w:rFonts w:ascii="Times New Roman" w:hAnsi="Times New Roman"/>
          <w:lang w:val="vi-VN"/>
        </w:rPr>
        <w:lastRenderedPageBreak/>
        <w:t xml:space="preserve">của Tổ quốc; xây dựng khối đại đoàn kết toàn dân tộc; giữ vững ổn định an ninh, chính trị, trật tự an toàn xã hội. </w:t>
      </w:r>
    </w:p>
    <w:p w:rsidR="00283D3D" w:rsidRPr="00AE02F5" w:rsidRDefault="00283D3D" w:rsidP="00AE02F5">
      <w:pPr>
        <w:spacing w:before="120" w:line="264" w:lineRule="auto"/>
        <w:ind w:firstLine="720"/>
        <w:jc w:val="both"/>
        <w:rPr>
          <w:rFonts w:ascii="Times New Roman" w:hAnsi="Times New Roman"/>
          <w:b/>
          <w:bCs/>
          <w:lang w:val="vi-VN"/>
        </w:rPr>
      </w:pPr>
      <w:r w:rsidRPr="00AE02F5">
        <w:rPr>
          <w:rFonts w:ascii="Times New Roman" w:hAnsi="Times New Roman"/>
          <w:b/>
          <w:bCs/>
          <w:lang w:val="vi-VN"/>
        </w:rPr>
        <w:t>III. TỔ CHỨC THỰC HIỆN</w:t>
      </w:r>
    </w:p>
    <w:p w:rsidR="00283D3D" w:rsidRPr="00AE02F5" w:rsidRDefault="00283D3D" w:rsidP="00AE02F5">
      <w:pPr>
        <w:spacing w:before="120" w:line="264" w:lineRule="auto"/>
        <w:ind w:firstLine="720"/>
        <w:jc w:val="both"/>
        <w:rPr>
          <w:rFonts w:ascii="Times New Roman" w:hAnsi="Times New Roman"/>
          <w:lang w:val="vi-VN"/>
        </w:rPr>
      </w:pPr>
      <w:r w:rsidRPr="00AE02F5">
        <w:rPr>
          <w:rFonts w:ascii="Times New Roman" w:hAnsi="Times New Roman"/>
          <w:lang w:val="vi-VN"/>
        </w:rPr>
        <w:t xml:space="preserve">- Hội Nông dân các huyện, thành, thị căn cứ vào tình hình thực tế để tổ chức các hình thức tuyên truyền phong phú, đa dạng gắn với tuyên truyền nhiệm vụ chính trị của các địa phương, đảm bảo thiết thực, hiệu quả, tiết kiệm. </w:t>
      </w:r>
    </w:p>
    <w:p w:rsidR="00283D3D" w:rsidRPr="00AE02F5" w:rsidRDefault="00283D3D" w:rsidP="00AE02F5">
      <w:pPr>
        <w:spacing w:before="120" w:line="264" w:lineRule="auto"/>
        <w:ind w:firstLine="720"/>
        <w:jc w:val="both"/>
        <w:rPr>
          <w:rFonts w:ascii="Times New Roman" w:hAnsi="Times New Roman"/>
        </w:rPr>
      </w:pPr>
      <w:r w:rsidRPr="00AE02F5">
        <w:rPr>
          <w:rFonts w:ascii="Times New Roman" w:hAnsi="Times New Roman"/>
        </w:rPr>
        <w:t xml:space="preserve">- Các Ban, Trung tâm của Tỉnh hội tăng cường chỉ đạo Hội Nông dân các huyện, thị, thành phố triển khai thực hiện đạt kết cao. </w:t>
      </w:r>
    </w:p>
    <w:p w:rsidR="0014233E" w:rsidRPr="00AE02F5" w:rsidRDefault="00E04FC5" w:rsidP="00AE02F5">
      <w:pPr>
        <w:spacing w:before="120" w:line="264" w:lineRule="auto"/>
        <w:ind w:firstLine="720"/>
        <w:jc w:val="both"/>
        <w:rPr>
          <w:rFonts w:ascii="Times New Roman" w:hAnsi="Times New Roman"/>
        </w:rPr>
      </w:pPr>
      <w:r w:rsidRPr="00AE02F5">
        <w:rPr>
          <w:rFonts w:ascii="Times New Roman" w:hAnsi="Times New Roman"/>
        </w:rPr>
        <w:t>Yêu c</w:t>
      </w:r>
      <w:r w:rsidRPr="00AE02F5">
        <w:rPr>
          <w:rFonts w:ascii="Times New Roman" w:hAnsi="Times New Roman"/>
          <w:lang w:val="vi-VN"/>
        </w:rPr>
        <w:t>ầ</w:t>
      </w:r>
      <w:r w:rsidRPr="00AE02F5">
        <w:rPr>
          <w:rFonts w:ascii="Times New Roman" w:hAnsi="Times New Roman"/>
        </w:rPr>
        <w:t xml:space="preserve">u các đơn vị tổ chức triển khai thực hiện nghiêm túc. Đồng thời nắm bắt, tổng hợp </w:t>
      </w:r>
      <w:r w:rsidRPr="00AE02F5">
        <w:rPr>
          <w:rFonts w:ascii="Times New Roman" w:hAnsi="Times New Roman"/>
          <w:lang w:val="vi-VN"/>
        </w:rPr>
        <w:t xml:space="preserve">tình hình cơ sở, </w:t>
      </w:r>
      <w:r w:rsidRPr="00AE02F5">
        <w:rPr>
          <w:rFonts w:ascii="Times New Roman" w:hAnsi="Times New Roman"/>
        </w:rPr>
        <w:t>tâm tư</w:t>
      </w:r>
      <w:r w:rsidRPr="00AE02F5">
        <w:rPr>
          <w:rFonts w:ascii="Times New Roman" w:hAnsi="Times New Roman"/>
          <w:lang w:val="vi-VN"/>
        </w:rPr>
        <w:t>, nguyện vọng</w:t>
      </w:r>
      <w:r w:rsidRPr="00AE02F5">
        <w:rPr>
          <w:rFonts w:ascii="Times New Roman" w:hAnsi="Times New Roman"/>
        </w:rPr>
        <w:t xml:space="preserve"> của nông dân và dư luận xã hội để báo cáo </w:t>
      </w:r>
      <w:r w:rsidRPr="00AE02F5">
        <w:rPr>
          <w:rFonts w:ascii="Times New Roman" w:hAnsi="Times New Roman"/>
          <w:lang w:val="vi-VN"/>
        </w:rPr>
        <w:t xml:space="preserve">nhanh </w:t>
      </w:r>
      <w:r w:rsidRPr="00AE02F5">
        <w:rPr>
          <w:rFonts w:ascii="Times New Roman" w:hAnsi="Times New Roman"/>
        </w:rPr>
        <w:t>vào</w:t>
      </w:r>
      <w:r w:rsidRPr="00AE02F5">
        <w:rPr>
          <w:rFonts w:ascii="Times New Roman" w:hAnsi="Times New Roman"/>
          <w:lang w:val="vi-VN"/>
        </w:rPr>
        <w:t xml:space="preserve"> thứ 5 hàng tuần và báo cáo tổng hợp vào</w:t>
      </w:r>
      <w:r w:rsidRPr="00AE02F5">
        <w:rPr>
          <w:rFonts w:ascii="Times New Roman" w:hAnsi="Times New Roman"/>
        </w:rPr>
        <w:t xml:space="preserve"> ngày 1</w:t>
      </w:r>
      <w:r w:rsidR="00E11165" w:rsidRPr="00AE02F5">
        <w:rPr>
          <w:rFonts w:ascii="Times New Roman" w:hAnsi="Times New Roman"/>
        </w:rPr>
        <w:t xml:space="preserve">5 </w:t>
      </w:r>
      <w:r w:rsidRPr="00AE02F5">
        <w:rPr>
          <w:rFonts w:ascii="Times New Roman" w:hAnsi="Times New Roman"/>
        </w:rPr>
        <w:t xml:space="preserve">hàng tháng qua </w:t>
      </w:r>
      <w:r w:rsidRPr="00AE02F5">
        <w:rPr>
          <w:rFonts w:ascii="Times New Roman" w:hAnsi="Times New Roman"/>
          <w:lang w:val="vi-VN"/>
        </w:rPr>
        <w:t xml:space="preserve">hệ thống quản lý văn bản điều hành </w:t>
      </w:r>
      <w:hyperlink r:id="rId9" w:history="1">
        <w:r w:rsidR="00E30D47" w:rsidRPr="00AE02F5">
          <w:rPr>
            <w:u w:val="single"/>
          </w:rPr>
          <w:t>https://hoindnghean.vnptioffice.vn</w:t>
        </w:r>
      </w:hyperlink>
      <w:r w:rsidR="00E30D47" w:rsidRPr="00AE02F5">
        <w:rPr>
          <w:rFonts w:ascii="Calibri" w:hAnsi="Calibri"/>
          <w:lang w:val="vi-VN"/>
        </w:rPr>
        <w:t xml:space="preserve"> </w:t>
      </w:r>
      <w:r w:rsidRPr="00AE02F5">
        <w:rPr>
          <w:rFonts w:ascii="Times New Roman" w:hAnsi="Times New Roman"/>
          <w:lang w:val="vi-VN"/>
        </w:rPr>
        <w:t xml:space="preserve">tới đồng chí </w:t>
      </w:r>
      <w:r w:rsidR="00D718DC" w:rsidRPr="00AE02F5">
        <w:rPr>
          <w:rFonts w:ascii="Times New Roman" w:hAnsi="Times New Roman"/>
          <w:lang w:val="vi-VN"/>
        </w:rPr>
        <w:t>Lữ Thị Ngọc</w:t>
      </w:r>
      <w:r w:rsidR="00D718DC" w:rsidRPr="00AE02F5">
        <w:rPr>
          <w:rFonts w:ascii="Times New Roman" w:hAnsi="Times New Roman"/>
        </w:rPr>
        <w:t>-</w:t>
      </w:r>
      <w:r w:rsidR="00967F55">
        <w:rPr>
          <w:rFonts w:ascii="Times New Roman" w:hAnsi="Times New Roman"/>
        </w:rPr>
        <w:t xml:space="preserve"> </w:t>
      </w:r>
      <w:bookmarkStart w:id="0" w:name="_GoBack"/>
      <w:bookmarkEnd w:id="0"/>
      <w:r w:rsidRPr="00AE02F5">
        <w:rPr>
          <w:rFonts w:ascii="Times New Roman" w:hAnsi="Times New Roman"/>
          <w:lang w:val="vi-VN"/>
        </w:rPr>
        <w:t>chuyên viên Ban Tuyên giáo</w:t>
      </w:r>
      <w:r w:rsidR="00E30D47" w:rsidRPr="00AE02F5">
        <w:rPr>
          <w:rFonts w:ascii="Times New Roman" w:hAnsi="Times New Roman"/>
          <w:lang w:val="vi-VN"/>
        </w:rPr>
        <w:t xml:space="preserve"> để tổng hợp báo cáo Ban Thường vụ </w:t>
      </w:r>
      <w:r w:rsidR="00D718DC" w:rsidRPr="00AE02F5">
        <w:rPr>
          <w:rFonts w:ascii="Times New Roman" w:hAnsi="Times New Roman"/>
        </w:rPr>
        <w:t>tỉnh Hội</w:t>
      </w:r>
      <w:r w:rsidRPr="00AE02F5">
        <w:rPr>
          <w:rFonts w:ascii="Times New Roman" w:hAnsi="Times New Roman"/>
          <w:lang w:val="vi-VN"/>
        </w:rPr>
        <w:t xml:space="preserve">. </w:t>
      </w:r>
    </w:p>
    <w:p w:rsidR="0075226F" w:rsidRPr="00AE02F5" w:rsidRDefault="0075226F" w:rsidP="006E4B1C">
      <w:pPr>
        <w:spacing w:line="264" w:lineRule="auto"/>
        <w:ind w:firstLine="720"/>
        <w:jc w:val="both"/>
        <w:rPr>
          <w:rFonts w:ascii="Times New Roman" w:hAnsi="Times New Roman"/>
        </w:rPr>
      </w:pPr>
    </w:p>
    <w:tbl>
      <w:tblPr>
        <w:tblW w:w="0" w:type="auto"/>
        <w:tblLook w:val="04A0" w:firstRow="1" w:lastRow="0" w:firstColumn="1" w:lastColumn="0" w:noHBand="0" w:noVBand="1"/>
      </w:tblPr>
      <w:tblGrid>
        <w:gridCol w:w="4776"/>
        <w:gridCol w:w="4795"/>
      </w:tblGrid>
      <w:tr w:rsidR="0014233E" w:rsidRPr="00AE02F5" w:rsidTr="001A6DAD">
        <w:tc>
          <w:tcPr>
            <w:tcW w:w="4927" w:type="dxa"/>
          </w:tcPr>
          <w:p w:rsidR="004B0EA1" w:rsidRPr="00967F55" w:rsidRDefault="00967F55" w:rsidP="006E4B1C">
            <w:pPr>
              <w:spacing w:line="264" w:lineRule="auto"/>
              <w:rPr>
                <w:rFonts w:ascii="Times New Roman" w:hAnsi="Times New Roman"/>
                <w:b/>
                <w:bCs/>
                <w:lang w:val="vi-VN"/>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74FE329" wp14:editId="0ECA62EE">
                      <wp:simplePos x="0" y="0"/>
                      <wp:positionH relativeFrom="column">
                        <wp:posOffset>1732076</wp:posOffset>
                      </wp:positionH>
                      <wp:positionV relativeFrom="paragraph">
                        <wp:posOffset>163950</wp:posOffset>
                      </wp:positionV>
                      <wp:extent cx="396240" cy="534286"/>
                      <wp:effectExtent l="0" t="0" r="0" b="0"/>
                      <wp:wrapNone/>
                      <wp:docPr id="3" name="Rectangle 3"/>
                      <wp:cNvGraphicFramePr/>
                      <a:graphic xmlns:a="http://schemas.openxmlformats.org/drawingml/2006/main">
                        <a:graphicData uri="http://schemas.microsoft.com/office/word/2010/wordprocessingShape">
                          <wps:wsp>
                            <wps:cNvSpPr/>
                            <wps:spPr>
                              <a:xfrm>
                                <a:off x="0" y="0"/>
                                <a:ext cx="396240" cy="53428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67F55" w:rsidRPr="00967F55" w:rsidRDefault="00967F55" w:rsidP="00967F55">
                                  <w:pPr>
                                    <w:jc w:val="center"/>
                                    <w:rPr>
                                      <w:rFonts w:ascii="Times New Roman" w:hAnsi="Times New Roman"/>
                                      <w:color w:val="000000" w:themeColor="text1"/>
                                      <w:sz w:val="24"/>
                                      <w:szCs w:val="24"/>
                                    </w:rPr>
                                  </w:pPr>
                                  <w:r w:rsidRPr="00967F55">
                                    <w:rPr>
                                      <w:rFonts w:ascii="Times New Roman" w:hAnsi="Times New Roman"/>
                                      <w:color w:val="000000" w:themeColor="text1"/>
                                      <w:sz w:val="24"/>
                                      <w:szCs w:val="24"/>
                                    </w:rPr>
                                    <w:t>Để 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36.4pt;margin-top:12.9pt;width:31.2pt;height: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" filled="f" stroked="f" strokeweight="2pt">
                      <v:textbox>
                        <w:txbxContent>
                          <w:p w:rsidR="00967F55" w:rsidRPr="00967F55" w:rsidRDefault="00967F55" w:rsidP="00967F55">
                            <w:pPr>
                              <w:jc w:val="center"/>
                              <w:rPr>
                                <w:rFonts w:ascii="Times New Roman" w:hAnsi="Times New Roman"/>
                                <w:color w:val="000000" w:themeColor="text1"/>
                                <w:sz w:val="24"/>
                                <w:szCs w:val="24"/>
                              </w:rPr>
                            </w:pPr>
                            <w:r w:rsidRPr="00967F55">
                              <w:rPr>
                                <w:rFonts w:ascii="Times New Roman" w:hAnsi="Times New Roman"/>
                                <w:color w:val="000000" w:themeColor="text1"/>
                                <w:sz w:val="24"/>
                                <w:szCs w:val="24"/>
                              </w:rPr>
                              <w:t>Để b/c</w:t>
                            </w:r>
                          </w:p>
                        </w:txbxContent>
                      </v:textbox>
                    </v:rect>
                  </w:pict>
                </mc:Fallback>
              </mc:AlternateContent>
            </w:r>
            <w:r w:rsidR="004B0EA1" w:rsidRPr="00967F55">
              <w:rPr>
                <w:rFonts w:ascii="Times New Roman" w:hAnsi="Times New Roman"/>
                <w:u w:val="single"/>
                <w:lang w:val="vi-VN"/>
              </w:rPr>
              <w:t>Nơi nhận:</w:t>
            </w:r>
            <w:r w:rsidR="007E0114" w:rsidRPr="00967F55">
              <w:rPr>
                <w:rFonts w:ascii="Times New Roman" w:hAnsi="Times New Roman"/>
                <w:b/>
                <w:bCs/>
                <w:lang w:val="vi-VN"/>
              </w:rPr>
              <w:t xml:space="preserve"> </w:t>
            </w:r>
            <w:r w:rsidR="007E0114" w:rsidRPr="00967F55">
              <w:rPr>
                <w:rFonts w:ascii="Times New Roman" w:hAnsi="Times New Roman"/>
                <w:b/>
                <w:bCs/>
                <w:lang w:val="vi-VN"/>
              </w:rPr>
              <w:tab/>
            </w:r>
            <w:r w:rsidR="007E0114" w:rsidRPr="00967F55">
              <w:rPr>
                <w:rFonts w:ascii="Times New Roman" w:hAnsi="Times New Roman"/>
                <w:b/>
                <w:bCs/>
                <w:lang w:val="vi-VN"/>
              </w:rPr>
              <w:tab/>
            </w:r>
            <w:r w:rsidR="007E0114" w:rsidRPr="00967F55">
              <w:rPr>
                <w:rFonts w:ascii="Times New Roman" w:hAnsi="Times New Roman"/>
                <w:b/>
                <w:bCs/>
                <w:lang w:val="vi-VN"/>
              </w:rPr>
              <w:tab/>
            </w:r>
            <w:r w:rsidR="004B0EA1" w:rsidRPr="00967F55">
              <w:rPr>
                <w:rFonts w:ascii="Times New Roman" w:hAnsi="Times New Roman"/>
                <w:b/>
                <w:bCs/>
                <w:lang w:val="vi-VN"/>
              </w:rPr>
              <w:tab/>
            </w:r>
            <w:r w:rsidR="004B0EA1" w:rsidRPr="00967F55">
              <w:rPr>
                <w:rFonts w:ascii="Times New Roman" w:hAnsi="Times New Roman"/>
                <w:b/>
                <w:bCs/>
                <w:lang w:val="vi-VN"/>
              </w:rPr>
              <w:tab/>
              <w:t xml:space="preserve"> </w:t>
            </w:r>
          </w:p>
          <w:p w:rsidR="004B0EA1" w:rsidRPr="00AE02F5" w:rsidRDefault="00564AAA" w:rsidP="006E4B1C">
            <w:pPr>
              <w:spacing w:line="264" w:lineRule="auto"/>
              <w:rPr>
                <w:rFonts w:ascii="Times New Roman" w:hAnsi="Times New Roman"/>
                <w:sz w:val="24"/>
                <w:szCs w:val="24"/>
                <w:lang w:val="vi-VN"/>
              </w:rPr>
            </w:pPr>
            <w:r w:rsidRPr="00AE02F5">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1102924E" wp14:editId="2AB37B4D">
                      <wp:simplePos x="0" y="0"/>
                      <wp:positionH relativeFrom="column">
                        <wp:posOffset>1727200</wp:posOffset>
                      </wp:positionH>
                      <wp:positionV relativeFrom="paragraph">
                        <wp:posOffset>63500</wp:posOffset>
                      </wp:positionV>
                      <wp:extent cx="36195" cy="299720"/>
                      <wp:effectExtent l="12700" t="6350" r="8255" b="825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299720"/>
                              </a:xfrm>
                              <a:prstGeom prst="rightBrace">
                                <a:avLst>
                                  <a:gd name="adj1" fmla="val 690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136pt;margin-top:5pt;width:2.8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"/>
                  </w:pict>
                </mc:Fallback>
              </mc:AlternateContent>
            </w:r>
            <w:r w:rsidR="004B0EA1" w:rsidRPr="00AE02F5">
              <w:rPr>
                <w:rFonts w:ascii="Times New Roman" w:hAnsi="Times New Roman"/>
                <w:sz w:val="24"/>
                <w:szCs w:val="24"/>
                <w:lang w:val="vi-VN"/>
              </w:rPr>
              <w:t xml:space="preserve">- Ban Tuyên huấn TW Hội;    </w:t>
            </w:r>
            <w:r w:rsidR="004B0EA1" w:rsidRPr="00AE02F5">
              <w:rPr>
                <w:rFonts w:ascii="Times New Roman" w:hAnsi="Times New Roman"/>
                <w:sz w:val="24"/>
                <w:szCs w:val="24"/>
                <w:lang w:val="vi-VN"/>
              </w:rPr>
              <w:tab/>
            </w:r>
            <w:r w:rsidR="004B0EA1" w:rsidRPr="00AE02F5">
              <w:rPr>
                <w:rFonts w:ascii="Times New Roman" w:hAnsi="Times New Roman"/>
                <w:sz w:val="24"/>
                <w:szCs w:val="24"/>
                <w:lang w:val="vi-VN"/>
              </w:rPr>
              <w:tab/>
            </w:r>
          </w:p>
          <w:p w:rsidR="00967F55" w:rsidRDefault="004B0EA1" w:rsidP="006E4B1C">
            <w:pPr>
              <w:spacing w:line="264" w:lineRule="auto"/>
              <w:rPr>
                <w:rFonts w:ascii="Times New Roman" w:hAnsi="Times New Roman"/>
                <w:noProof/>
                <w:sz w:val="24"/>
                <w:szCs w:val="24"/>
              </w:rPr>
            </w:pPr>
            <w:r w:rsidRPr="00AE02F5">
              <w:rPr>
                <w:rFonts w:ascii="Times New Roman" w:hAnsi="Times New Roman"/>
                <w:noProof/>
                <w:sz w:val="24"/>
                <w:szCs w:val="24"/>
              </w:rPr>
              <w:t xml:space="preserve">- Ban Tuyên giáo Tỉnh uỷ; </w:t>
            </w:r>
            <w:r w:rsidRPr="00AE02F5">
              <w:rPr>
                <w:rFonts w:ascii="Times New Roman" w:hAnsi="Times New Roman"/>
                <w:noProof/>
                <w:sz w:val="24"/>
                <w:szCs w:val="24"/>
                <w:lang w:val="vi-VN"/>
              </w:rPr>
              <w:t xml:space="preserve">    </w:t>
            </w:r>
          </w:p>
          <w:p w:rsidR="004B0EA1" w:rsidRPr="00AE02F5" w:rsidRDefault="004B0EA1" w:rsidP="006E4B1C">
            <w:pPr>
              <w:spacing w:line="264" w:lineRule="auto"/>
              <w:rPr>
                <w:rFonts w:ascii="Times New Roman" w:hAnsi="Times New Roman"/>
                <w:noProof/>
                <w:sz w:val="24"/>
                <w:szCs w:val="24"/>
              </w:rPr>
            </w:pPr>
            <w:r w:rsidRPr="00AE02F5">
              <w:rPr>
                <w:rFonts w:ascii="Times New Roman" w:hAnsi="Times New Roman"/>
                <w:noProof/>
                <w:sz w:val="24"/>
                <w:szCs w:val="24"/>
              </w:rPr>
              <w:t>- Thường trực Tỉnh Hội;</w:t>
            </w:r>
          </w:p>
          <w:p w:rsidR="004B0EA1" w:rsidRPr="00AE02F5" w:rsidRDefault="004B0EA1" w:rsidP="006E4B1C">
            <w:pPr>
              <w:spacing w:line="264" w:lineRule="auto"/>
              <w:rPr>
                <w:rFonts w:ascii="Times New Roman" w:hAnsi="Times New Roman"/>
                <w:noProof/>
                <w:sz w:val="24"/>
                <w:szCs w:val="24"/>
              </w:rPr>
            </w:pPr>
            <w:r w:rsidRPr="00AE02F5">
              <w:rPr>
                <w:rFonts w:ascii="Times New Roman" w:hAnsi="Times New Roman"/>
                <w:noProof/>
                <w:sz w:val="24"/>
                <w:szCs w:val="24"/>
              </w:rPr>
              <w:t>- 2</w:t>
            </w:r>
            <w:r w:rsidRPr="00AE02F5">
              <w:rPr>
                <w:rFonts w:ascii="Times New Roman" w:hAnsi="Times New Roman"/>
                <w:noProof/>
                <w:sz w:val="24"/>
                <w:szCs w:val="24"/>
                <w:lang w:val="vi-VN"/>
              </w:rPr>
              <w:t>1</w:t>
            </w:r>
            <w:r w:rsidRPr="00AE02F5">
              <w:rPr>
                <w:rFonts w:ascii="Times New Roman" w:hAnsi="Times New Roman"/>
                <w:noProof/>
                <w:sz w:val="24"/>
                <w:szCs w:val="24"/>
              </w:rPr>
              <w:t xml:space="preserve"> huyện, thị, thành Hội; (Thực hiện) </w:t>
            </w:r>
          </w:p>
          <w:p w:rsidR="004B0EA1" w:rsidRPr="00AE02F5" w:rsidRDefault="004B0EA1" w:rsidP="006E4B1C">
            <w:pPr>
              <w:spacing w:line="264" w:lineRule="auto"/>
              <w:rPr>
                <w:rFonts w:ascii="Times New Roman" w:hAnsi="Times New Roman"/>
                <w:noProof/>
                <w:sz w:val="24"/>
                <w:szCs w:val="24"/>
              </w:rPr>
            </w:pPr>
            <w:r w:rsidRPr="00AE02F5">
              <w:rPr>
                <w:rFonts w:ascii="Times New Roman" w:hAnsi="Times New Roman"/>
                <w:noProof/>
                <w:sz w:val="24"/>
                <w:szCs w:val="24"/>
              </w:rPr>
              <w:t>- Các Ban, TT Tỉnh Hội; (Chỉ đạo)</w:t>
            </w:r>
          </w:p>
          <w:p w:rsidR="0014233E" w:rsidRPr="00AE02F5" w:rsidRDefault="004B0EA1" w:rsidP="006E4B1C">
            <w:pPr>
              <w:spacing w:line="264" w:lineRule="auto"/>
              <w:jc w:val="both"/>
              <w:rPr>
                <w:rFonts w:ascii="Times New Roman" w:hAnsi="Times New Roman"/>
              </w:rPr>
            </w:pPr>
            <w:r w:rsidRPr="00AE02F5">
              <w:rPr>
                <w:rFonts w:ascii="Times New Roman" w:hAnsi="Times New Roman"/>
                <w:noProof/>
                <w:sz w:val="24"/>
                <w:szCs w:val="24"/>
              </w:rPr>
              <w:t>- Lưu: TG, VP</w:t>
            </w:r>
            <w:r w:rsidRPr="00AE02F5">
              <w:rPr>
                <w:rFonts w:ascii="Times New Roman" w:hAnsi="Times New Roman"/>
                <w:noProof/>
                <w:sz w:val="24"/>
                <w:szCs w:val="24"/>
                <w:lang w:val="vi-VN"/>
              </w:rPr>
              <w:t>.</w:t>
            </w:r>
          </w:p>
        </w:tc>
        <w:tc>
          <w:tcPr>
            <w:tcW w:w="4927" w:type="dxa"/>
          </w:tcPr>
          <w:p w:rsidR="004B0EA1" w:rsidRPr="00AE02F5" w:rsidRDefault="004B0EA1" w:rsidP="006E4B1C">
            <w:pPr>
              <w:spacing w:line="264" w:lineRule="auto"/>
              <w:jc w:val="center"/>
              <w:rPr>
                <w:rFonts w:ascii="Times New Roman" w:hAnsi="Times New Roman"/>
                <w:b/>
                <w:bCs/>
                <w:lang w:val="vi-VN"/>
              </w:rPr>
            </w:pPr>
            <w:r w:rsidRPr="00AE02F5">
              <w:rPr>
                <w:rFonts w:ascii="Times New Roman" w:hAnsi="Times New Roman"/>
                <w:b/>
                <w:bCs/>
                <w:lang w:val="vi-VN"/>
              </w:rPr>
              <w:t>TM</w:t>
            </w:r>
            <w:r w:rsidRPr="00AE02F5">
              <w:rPr>
                <w:rFonts w:ascii="Times New Roman" w:hAnsi="Times New Roman"/>
                <w:b/>
                <w:bCs/>
              </w:rPr>
              <w:t>.</w:t>
            </w:r>
            <w:r w:rsidRPr="00AE02F5">
              <w:rPr>
                <w:rFonts w:ascii="Times New Roman" w:hAnsi="Times New Roman"/>
                <w:b/>
                <w:bCs/>
                <w:lang w:val="vi-VN"/>
              </w:rPr>
              <w:t xml:space="preserve"> BAN THƯỜNG VỤ</w:t>
            </w:r>
          </w:p>
          <w:p w:rsidR="004B0EA1" w:rsidRPr="00AE02F5" w:rsidRDefault="004B0EA1" w:rsidP="006E4B1C">
            <w:pPr>
              <w:spacing w:line="264" w:lineRule="auto"/>
              <w:jc w:val="center"/>
              <w:rPr>
                <w:rFonts w:ascii="Times New Roman" w:hAnsi="Times New Roman"/>
                <w:lang w:val="vi-VN"/>
              </w:rPr>
            </w:pPr>
            <w:r w:rsidRPr="00AE02F5">
              <w:rPr>
                <w:rFonts w:ascii="Times New Roman" w:hAnsi="Times New Roman"/>
                <w:lang w:val="vi-VN"/>
              </w:rPr>
              <w:t>PHÓ CHỦ TỊCH</w:t>
            </w:r>
          </w:p>
          <w:p w:rsidR="004B0EA1" w:rsidRPr="00AE02F5" w:rsidRDefault="004B0EA1" w:rsidP="006E4B1C">
            <w:pPr>
              <w:spacing w:line="264" w:lineRule="auto"/>
              <w:jc w:val="center"/>
              <w:rPr>
                <w:rFonts w:ascii="Times New Roman" w:hAnsi="Times New Roman"/>
                <w:lang w:val="vi-VN"/>
              </w:rPr>
            </w:pPr>
          </w:p>
          <w:p w:rsidR="004B0EA1" w:rsidRDefault="004B0EA1" w:rsidP="006E4B1C">
            <w:pPr>
              <w:spacing w:line="264" w:lineRule="auto"/>
              <w:jc w:val="center"/>
              <w:rPr>
                <w:rFonts w:ascii="Times New Roman" w:hAnsi="Times New Roman"/>
              </w:rPr>
            </w:pPr>
          </w:p>
          <w:p w:rsidR="00D45C88" w:rsidRPr="00D45C88" w:rsidRDefault="00D45C88" w:rsidP="006E4B1C">
            <w:pPr>
              <w:spacing w:line="264" w:lineRule="auto"/>
              <w:jc w:val="center"/>
              <w:rPr>
                <w:rFonts w:ascii="Times New Roman" w:hAnsi="Times New Roman"/>
              </w:rPr>
            </w:pPr>
          </w:p>
          <w:p w:rsidR="004B0EA1" w:rsidRPr="00AE02F5" w:rsidRDefault="004B0EA1" w:rsidP="006E4B1C">
            <w:pPr>
              <w:spacing w:line="264" w:lineRule="auto"/>
              <w:jc w:val="center"/>
              <w:rPr>
                <w:rFonts w:ascii="Times New Roman" w:hAnsi="Times New Roman"/>
                <w:lang w:val="vi-VN"/>
              </w:rPr>
            </w:pPr>
          </w:p>
          <w:p w:rsidR="0014233E" w:rsidRPr="00AE02F5" w:rsidRDefault="004B0EA1" w:rsidP="006E4B1C">
            <w:pPr>
              <w:spacing w:line="264" w:lineRule="auto"/>
              <w:jc w:val="center"/>
              <w:rPr>
                <w:rFonts w:ascii="Times New Roman" w:hAnsi="Times New Roman"/>
              </w:rPr>
            </w:pPr>
            <w:r w:rsidRPr="00AE02F5">
              <w:rPr>
                <w:rFonts w:ascii="Times New Roman" w:hAnsi="Times New Roman"/>
                <w:b/>
                <w:lang w:val="vi-VN"/>
              </w:rPr>
              <w:t>Nguyễn Thị Hải</w:t>
            </w:r>
          </w:p>
        </w:tc>
      </w:tr>
    </w:tbl>
    <w:p w:rsidR="00F31403" w:rsidRPr="00AE02F5" w:rsidRDefault="00F31403" w:rsidP="006E4B1C">
      <w:pPr>
        <w:spacing w:line="264" w:lineRule="auto"/>
        <w:ind w:firstLine="709"/>
        <w:jc w:val="both"/>
        <w:rPr>
          <w:rFonts w:ascii="Times New Roman" w:hAnsi="Times New Roman"/>
        </w:rPr>
      </w:pPr>
    </w:p>
    <w:sectPr w:rsidR="00F31403" w:rsidRPr="00AE02F5" w:rsidSect="006E4B1C">
      <w:headerReference w:type="default" r:id="rId10"/>
      <w:footerReference w:type="even" r:id="rId11"/>
      <w:footerReference w:type="default" r:id="rId12"/>
      <w:pgSz w:w="11907" w:h="16840" w:code="9"/>
      <w:pgMar w:top="753" w:right="851"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C63" w:rsidRDefault="002A1C63">
      <w:r>
        <w:separator/>
      </w:r>
    </w:p>
  </w:endnote>
  <w:endnote w:type="continuationSeparator" w:id="0">
    <w:p w:rsidR="002A1C63" w:rsidRDefault="002A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61" w:rsidRDefault="00A26161" w:rsidP="000A3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26161" w:rsidRDefault="00A26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61" w:rsidRDefault="00A26161" w:rsidP="000A3A08">
    <w:pPr>
      <w:pStyle w:val="Footer"/>
      <w:framePr w:wrap="around" w:vAnchor="text" w:hAnchor="margin" w:xAlign="center" w:y="1"/>
      <w:rPr>
        <w:rStyle w:val="PageNumber"/>
      </w:rPr>
    </w:pPr>
  </w:p>
  <w:p w:rsidR="00A26161" w:rsidRDefault="00A26161" w:rsidP="00E30D47">
    <w:pPr>
      <w:pStyle w:val="Footer"/>
      <w:framePr w:wrap="around" w:vAnchor="text" w:hAnchor="margin" w:xAlign="center" w:y="1"/>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C63" w:rsidRDefault="002A1C63">
      <w:r>
        <w:separator/>
      </w:r>
    </w:p>
  </w:footnote>
  <w:footnote w:type="continuationSeparator" w:id="0">
    <w:p w:rsidR="002A1C63" w:rsidRDefault="002A1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47" w:rsidRDefault="00E30D47">
    <w:pPr>
      <w:pStyle w:val="Header"/>
      <w:jc w:val="center"/>
    </w:pPr>
    <w:r>
      <w:fldChar w:fldCharType="begin"/>
    </w:r>
    <w:r>
      <w:instrText xml:space="preserve"> PAGE   \* MERGEFORMAT </w:instrText>
    </w:r>
    <w:r>
      <w:fldChar w:fldCharType="separate"/>
    </w:r>
    <w:r w:rsidR="00967F55">
      <w:rPr>
        <w:noProof/>
      </w:rPr>
      <w:t>6</w:t>
    </w:r>
    <w:r>
      <w:fldChar w:fldCharType="end"/>
    </w:r>
  </w:p>
  <w:p w:rsidR="00E30D47" w:rsidRDefault="00E30D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F63D0"/>
    <w:multiLevelType w:val="hybridMultilevel"/>
    <w:tmpl w:val="98B2822E"/>
    <w:lvl w:ilvl="0" w:tplc="F2A65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D4"/>
    <w:rsid w:val="00000626"/>
    <w:rsid w:val="00014857"/>
    <w:rsid w:val="00015F91"/>
    <w:rsid w:val="00020B81"/>
    <w:rsid w:val="000213FD"/>
    <w:rsid w:val="0003011F"/>
    <w:rsid w:val="00070E43"/>
    <w:rsid w:val="00071624"/>
    <w:rsid w:val="00073EC7"/>
    <w:rsid w:val="00080E12"/>
    <w:rsid w:val="000826BB"/>
    <w:rsid w:val="00091643"/>
    <w:rsid w:val="00094597"/>
    <w:rsid w:val="000A202B"/>
    <w:rsid w:val="000A2A8F"/>
    <w:rsid w:val="000A3A08"/>
    <w:rsid w:val="000B15BB"/>
    <w:rsid w:val="000B72D6"/>
    <w:rsid w:val="000C28E7"/>
    <w:rsid w:val="000C39E9"/>
    <w:rsid w:val="000C505E"/>
    <w:rsid w:val="000D35CD"/>
    <w:rsid w:val="000D5F5E"/>
    <w:rsid w:val="000F0E12"/>
    <w:rsid w:val="00106D23"/>
    <w:rsid w:val="001078F4"/>
    <w:rsid w:val="0011003E"/>
    <w:rsid w:val="00113AFA"/>
    <w:rsid w:val="00114036"/>
    <w:rsid w:val="00123454"/>
    <w:rsid w:val="001276F6"/>
    <w:rsid w:val="00127F8C"/>
    <w:rsid w:val="00133903"/>
    <w:rsid w:val="0014233E"/>
    <w:rsid w:val="00143903"/>
    <w:rsid w:val="001452BB"/>
    <w:rsid w:val="001454CE"/>
    <w:rsid w:val="00151B09"/>
    <w:rsid w:val="001531ED"/>
    <w:rsid w:val="00154529"/>
    <w:rsid w:val="00155614"/>
    <w:rsid w:val="00156891"/>
    <w:rsid w:val="001643A7"/>
    <w:rsid w:val="001700A5"/>
    <w:rsid w:val="00174194"/>
    <w:rsid w:val="001946B4"/>
    <w:rsid w:val="00196568"/>
    <w:rsid w:val="001A6DAD"/>
    <w:rsid w:val="001C480A"/>
    <w:rsid w:val="001C604B"/>
    <w:rsid w:val="001D1353"/>
    <w:rsid w:val="001D2363"/>
    <w:rsid w:val="001D2E51"/>
    <w:rsid w:val="001D4D94"/>
    <w:rsid w:val="001D752D"/>
    <w:rsid w:val="001D7560"/>
    <w:rsid w:val="001D7F56"/>
    <w:rsid w:val="001E304E"/>
    <w:rsid w:val="001E5994"/>
    <w:rsid w:val="001E5F74"/>
    <w:rsid w:val="001F0676"/>
    <w:rsid w:val="001F067F"/>
    <w:rsid w:val="001F10C7"/>
    <w:rsid w:val="001F6AFC"/>
    <w:rsid w:val="001F7B30"/>
    <w:rsid w:val="00201860"/>
    <w:rsid w:val="00202C1E"/>
    <w:rsid w:val="00204949"/>
    <w:rsid w:val="002104AE"/>
    <w:rsid w:val="00212241"/>
    <w:rsid w:val="00212EDA"/>
    <w:rsid w:val="002137D3"/>
    <w:rsid w:val="002139A2"/>
    <w:rsid w:val="0021536A"/>
    <w:rsid w:val="00215370"/>
    <w:rsid w:val="002159A6"/>
    <w:rsid w:val="00220B84"/>
    <w:rsid w:val="002231F0"/>
    <w:rsid w:val="0022338E"/>
    <w:rsid w:val="0022343F"/>
    <w:rsid w:val="00224088"/>
    <w:rsid w:val="00224D1A"/>
    <w:rsid w:val="00225050"/>
    <w:rsid w:val="00226045"/>
    <w:rsid w:val="00231E19"/>
    <w:rsid w:val="0024054C"/>
    <w:rsid w:val="0024573A"/>
    <w:rsid w:val="00246661"/>
    <w:rsid w:val="00247824"/>
    <w:rsid w:val="0026188D"/>
    <w:rsid w:val="00262EB4"/>
    <w:rsid w:val="00265729"/>
    <w:rsid w:val="00267BAC"/>
    <w:rsid w:val="00273B77"/>
    <w:rsid w:val="0027723F"/>
    <w:rsid w:val="00283D3D"/>
    <w:rsid w:val="002930AB"/>
    <w:rsid w:val="002A0ECA"/>
    <w:rsid w:val="002A1C63"/>
    <w:rsid w:val="002A5888"/>
    <w:rsid w:val="002B1F10"/>
    <w:rsid w:val="002B5CE8"/>
    <w:rsid w:val="002C3642"/>
    <w:rsid w:val="002D4A55"/>
    <w:rsid w:val="002E358C"/>
    <w:rsid w:val="002F359F"/>
    <w:rsid w:val="002F586B"/>
    <w:rsid w:val="0030010E"/>
    <w:rsid w:val="003140B9"/>
    <w:rsid w:val="0032474B"/>
    <w:rsid w:val="00324AC7"/>
    <w:rsid w:val="0032549D"/>
    <w:rsid w:val="00326F79"/>
    <w:rsid w:val="00345828"/>
    <w:rsid w:val="00346CC4"/>
    <w:rsid w:val="00352980"/>
    <w:rsid w:val="003604A0"/>
    <w:rsid w:val="00361062"/>
    <w:rsid w:val="0036224C"/>
    <w:rsid w:val="00363B04"/>
    <w:rsid w:val="00363DF5"/>
    <w:rsid w:val="00365205"/>
    <w:rsid w:val="0037376B"/>
    <w:rsid w:val="003A1EE7"/>
    <w:rsid w:val="003A1F52"/>
    <w:rsid w:val="003A33FA"/>
    <w:rsid w:val="003A538C"/>
    <w:rsid w:val="003A7C53"/>
    <w:rsid w:val="003B02E2"/>
    <w:rsid w:val="003B49F8"/>
    <w:rsid w:val="003B4C1E"/>
    <w:rsid w:val="003B7C65"/>
    <w:rsid w:val="003C082F"/>
    <w:rsid w:val="003D5D57"/>
    <w:rsid w:val="003D66C3"/>
    <w:rsid w:val="003E0946"/>
    <w:rsid w:val="003E2D2B"/>
    <w:rsid w:val="003E5134"/>
    <w:rsid w:val="003E6AE7"/>
    <w:rsid w:val="003F3D30"/>
    <w:rsid w:val="00401C11"/>
    <w:rsid w:val="00405595"/>
    <w:rsid w:val="004071F3"/>
    <w:rsid w:val="0041331F"/>
    <w:rsid w:val="00421CBD"/>
    <w:rsid w:val="00422B92"/>
    <w:rsid w:val="00434989"/>
    <w:rsid w:val="00434DA6"/>
    <w:rsid w:val="004438FE"/>
    <w:rsid w:val="00446B5A"/>
    <w:rsid w:val="00454C70"/>
    <w:rsid w:val="00463157"/>
    <w:rsid w:val="00477E6A"/>
    <w:rsid w:val="00495F23"/>
    <w:rsid w:val="004969B9"/>
    <w:rsid w:val="004A18F2"/>
    <w:rsid w:val="004A2D33"/>
    <w:rsid w:val="004A74CA"/>
    <w:rsid w:val="004B0EA1"/>
    <w:rsid w:val="004B54FC"/>
    <w:rsid w:val="004D0C96"/>
    <w:rsid w:val="004D21A7"/>
    <w:rsid w:val="004D35AC"/>
    <w:rsid w:val="004D6DF9"/>
    <w:rsid w:val="004E22E9"/>
    <w:rsid w:val="004E2FD8"/>
    <w:rsid w:val="004F323A"/>
    <w:rsid w:val="004F3B95"/>
    <w:rsid w:val="005166E4"/>
    <w:rsid w:val="00522574"/>
    <w:rsid w:val="005236B5"/>
    <w:rsid w:val="00526113"/>
    <w:rsid w:val="005309DD"/>
    <w:rsid w:val="00533B74"/>
    <w:rsid w:val="00540E5A"/>
    <w:rsid w:val="00541993"/>
    <w:rsid w:val="00553835"/>
    <w:rsid w:val="00554166"/>
    <w:rsid w:val="00557B35"/>
    <w:rsid w:val="005610CC"/>
    <w:rsid w:val="00564AAA"/>
    <w:rsid w:val="005651B9"/>
    <w:rsid w:val="00573856"/>
    <w:rsid w:val="00580FB6"/>
    <w:rsid w:val="00584892"/>
    <w:rsid w:val="00590258"/>
    <w:rsid w:val="005A0A81"/>
    <w:rsid w:val="005A3C17"/>
    <w:rsid w:val="005A5FB5"/>
    <w:rsid w:val="005A68B4"/>
    <w:rsid w:val="005B04AC"/>
    <w:rsid w:val="005B0A7B"/>
    <w:rsid w:val="005B48C8"/>
    <w:rsid w:val="005C01EF"/>
    <w:rsid w:val="005C4CA8"/>
    <w:rsid w:val="005D2C65"/>
    <w:rsid w:val="005D4165"/>
    <w:rsid w:val="005D6014"/>
    <w:rsid w:val="005E11F9"/>
    <w:rsid w:val="005E1DD6"/>
    <w:rsid w:val="005E208B"/>
    <w:rsid w:val="005E4B11"/>
    <w:rsid w:val="005F06D5"/>
    <w:rsid w:val="005F2080"/>
    <w:rsid w:val="0060128E"/>
    <w:rsid w:val="0060174E"/>
    <w:rsid w:val="006101EB"/>
    <w:rsid w:val="00611966"/>
    <w:rsid w:val="006165D0"/>
    <w:rsid w:val="00620F43"/>
    <w:rsid w:val="006267A1"/>
    <w:rsid w:val="00631519"/>
    <w:rsid w:val="0063422C"/>
    <w:rsid w:val="006362AE"/>
    <w:rsid w:val="0064695E"/>
    <w:rsid w:val="00647D52"/>
    <w:rsid w:val="00650788"/>
    <w:rsid w:val="00654DE0"/>
    <w:rsid w:val="00656952"/>
    <w:rsid w:val="00672253"/>
    <w:rsid w:val="006834D7"/>
    <w:rsid w:val="00686E57"/>
    <w:rsid w:val="00693249"/>
    <w:rsid w:val="00693919"/>
    <w:rsid w:val="006944B2"/>
    <w:rsid w:val="006962AA"/>
    <w:rsid w:val="006A175D"/>
    <w:rsid w:val="006A403B"/>
    <w:rsid w:val="006B0346"/>
    <w:rsid w:val="006B74BA"/>
    <w:rsid w:val="006C0561"/>
    <w:rsid w:val="006C7D2A"/>
    <w:rsid w:val="006E159D"/>
    <w:rsid w:val="006E4B1C"/>
    <w:rsid w:val="006F1D25"/>
    <w:rsid w:val="006F7332"/>
    <w:rsid w:val="007032D0"/>
    <w:rsid w:val="00706241"/>
    <w:rsid w:val="00711A1C"/>
    <w:rsid w:val="007142DD"/>
    <w:rsid w:val="00714861"/>
    <w:rsid w:val="007153F5"/>
    <w:rsid w:val="007201EE"/>
    <w:rsid w:val="00724862"/>
    <w:rsid w:val="00726FC6"/>
    <w:rsid w:val="00746111"/>
    <w:rsid w:val="0075226F"/>
    <w:rsid w:val="00756C28"/>
    <w:rsid w:val="00762AB6"/>
    <w:rsid w:val="007667DA"/>
    <w:rsid w:val="00773463"/>
    <w:rsid w:val="00774AD7"/>
    <w:rsid w:val="00775092"/>
    <w:rsid w:val="0077532B"/>
    <w:rsid w:val="00776DE2"/>
    <w:rsid w:val="0079033A"/>
    <w:rsid w:val="00790A6B"/>
    <w:rsid w:val="00791E02"/>
    <w:rsid w:val="007925D9"/>
    <w:rsid w:val="007932B3"/>
    <w:rsid w:val="0079685D"/>
    <w:rsid w:val="007973AE"/>
    <w:rsid w:val="007A0A58"/>
    <w:rsid w:val="007A2863"/>
    <w:rsid w:val="007A5C8E"/>
    <w:rsid w:val="007B2829"/>
    <w:rsid w:val="007B37C3"/>
    <w:rsid w:val="007B43A9"/>
    <w:rsid w:val="007C67DA"/>
    <w:rsid w:val="007E0114"/>
    <w:rsid w:val="007E029A"/>
    <w:rsid w:val="007E3670"/>
    <w:rsid w:val="007E3E31"/>
    <w:rsid w:val="007E4F3F"/>
    <w:rsid w:val="007F0C18"/>
    <w:rsid w:val="007F4AD9"/>
    <w:rsid w:val="007F6AAE"/>
    <w:rsid w:val="00806733"/>
    <w:rsid w:val="00810523"/>
    <w:rsid w:val="00830E65"/>
    <w:rsid w:val="00837BC1"/>
    <w:rsid w:val="00840D4D"/>
    <w:rsid w:val="00846B4F"/>
    <w:rsid w:val="00847415"/>
    <w:rsid w:val="00851233"/>
    <w:rsid w:val="00857AA9"/>
    <w:rsid w:val="00863400"/>
    <w:rsid w:val="00874257"/>
    <w:rsid w:val="00883FA0"/>
    <w:rsid w:val="00887D0C"/>
    <w:rsid w:val="00890006"/>
    <w:rsid w:val="00896596"/>
    <w:rsid w:val="008A5949"/>
    <w:rsid w:val="008B2DFA"/>
    <w:rsid w:val="008B59A0"/>
    <w:rsid w:val="008C39B1"/>
    <w:rsid w:val="008C55C4"/>
    <w:rsid w:val="008D0DD8"/>
    <w:rsid w:val="008E084C"/>
    <w:rsid w:val="008E1D95"/>
    <w:rsid w:val="008E4D0C"/>
    <w:rsid w:val="008F36DC"/>
    <w:rsid w:val="008F6328"/>
    <w:rsid w:val="009050CB"/>
    <w:rsid w:val="009124D1"/>
    <w:rsid w:val="00912B64"/>
    <w:rsid w:val="00915AE3"/>
    <w:rsid w:val="009163DB"/>
    <w:rsid w:val="009167B8"/>
    <w:rsid w:val="00923CFA"/>
    <w:rsid w:val="009317CF"/>
    <w:rsid w:val="009353ED"/>
    <w:rsid w:val="00935F8A"/>
    <w:rsid w:val="009424D0"/>
    <w:rsid w:val="00961A0D"/>
    <w:rsid w:val="00967F55"/>
    <w:rsid w:val="0098087F"/>
    <w:rsid w:val="00981A1E"/>
    <w:rsid w:val="00985980"/>
    <w:rsid w:val="00987088"/>
    <w:rsid w:val="00993218"/>
    <w:rsid w:val="009949D3"/>
    <w:rsid w:val="009A3448"/>
    <w:rsid w:val="009A5D62"/>
    <w:rsid w:val="009B3B70"/>
    <w:rsid w:val="009B4D99"/>
    <w:rsid w:val="009B51A8"/>
    <w:rsid w:val="009C2208"/>
    <w:rsid w:val="009D3491"/>
    <w:rsid w:val="009D38AF"/>
    <w:rsid w:val="009E1511"/>
    <w:rsid w:val="009E7F16"/>
    <w:rsid w:val="009F7F20"/>
    <w:rsid w:val="00A043E4"/>
    <w:rsid w:val="00A1101F"/>
    <w:rsid w:val="00A14CD7"/>
    <w:rsid w:val="00A172CF"/>
    <w:rsid w:val="00A23682"/>
    <w:rsid w:val="00A23FEE"/>
    <w:rsid w:val="00A26161"/>
    <w:rsid w:val="00A30978"/>
    <w:rsid w:val="00A35B9F"/>
    <w:rsid w:val="00A4315C"/>
    <w:rsid w:val="00A51F31"/>
    <w:rsid w:val="00A53D08"/>
    <w:rsid w:val="00A7012A"/>
    <w:rsid w:val="00A8574B"/>
    <w:rsid w:val="00A90DF2"/>
    <w:rsid w:val="00A95527"/>
    <w:rsid w:val="00AA39EE"/>
    <w:rsid w:val="00AA3EF1"/>
    <w:rsid w:val="00AA7B3A"/>
    <w:rsid w:val="00AB3544"/>
    <w:rsid w:val="00AB3A66"/>
    <w:rsid w:val="00AB452E"/>
    <w:rsid w:val="00AB583D"/>
    <w:rsid w:val="00AB7E74"/>
    <w:rsid w:val="00AC1D42"/>
    <w:rsid w:val="00AC3B0F"/>
    <w:rsid w:val="00AD0076"/>
    <w:rsid w:val="00AD1F01"/>
    <w:rsid w:val="00AD4DF1"/>
    <w:rsid w:val="00AE02F5"/>
    <w:rsid w:val="00AE207E"/>
    <w:rsid w:val="00AE6721"/>
    <w:rsid w:val="00AE6A22"/>
    <w:rsid w:val="00B0100E"/>
    <w:rsid w:val="00B010D9"/>
    <w:rsid w:val="00B054DA"/>
    <w:rsid w:val="00B072A0"/>
    <w:rsid w:val="00B21251"/>
    <w:rsid w:val="00B34E11"/>
    <w:rsid w:val="00B42130"/>
    <w:rsid w:val="00B50845"/>
    <w:rsid w:val="00B50EC8"/>
    <w:rsid w:val="00B55EB5"/>
    <w:rsid w:val="00B61E7E"/>
    <w:rsid w:val="00B66F45"/>
    <w:rsid w:val="00B732E3"/>
    <w:rsid w:val="00B772F9"/>
    <w:rsid w:val="00B81520"/>
    <w:rsid w:val="00B8431A"/>
    <w:rsid w:val="00B85B85"/>
    <w:rsid w:val="00B941D3"/>
    <w:rsid w:val="00B9689E"/>
    <w:rsid w:val="00BA3452"/>
    <w:rsid w:val="00BA5C25"/>
    <w:rsid w:val="00BA6B14"/>
    <w:rsid w:val="00BA709F"/>
    <w:rsid w:val="00BA7761"/>
    <w:rsid w:val="00BC0823"/>
    <w:rsid w:val="00BC1ACF"/>
    <w:rsid w:val="00BC5481"/>
    <w:rsid w:val="00C05103"/>
    <w:rsid w:val="00C119EB"/>
    <w:rsid w:val="00C12447"/>
    <w:rsid w:val="00C16D97"/>
    <w:rsid w:val="00C26A19"/>
    <w:rsid w:val="00C27EC9"/>
    <w:rsid w:val="00C31304"/>
    <w:rsid w:val="00C33A64"/>
    <w:rsid w:val="00C347D2"/>
    <w:rsid w:val="00C37389"/>
    <w:rsid w:val="00C44C99"/>
    <w:rsid w:val="00C46DF8"/>
    <w:rsid w:val="00C515DE"/>
    <w:rsid w:val="00C523FB"/>
    <w:rsid w:val="00C53AA8"/>
    <w:rsid w:val="00C5482E"/>
    <w:rsid w:val="00C559BC"/>
    <w:rsid w:val="00C71B1E"/>
    <w:rsid w:val="00C80EB2"/>
    <w:rsid w:val="00C8146C"/>
    <w:rsid w:val="00C959A0"/>
    <w:rsid w:val="00CB16A9"/>
    <w:rsid w:val="00CB1C88"/>
    <w:rsid w:val="00CB69DA"/>
    <w:rsid w:val="00CC087F"/>
    <w:rsid w:val="00CC584C"/>
    <w:rsid w:val="00CD0E39"/>
    <w:rsid w:val="00CD3F9D"/>
    <w:rsid w:val="00CD6944"/>
    <w:rsid w:val="00CD7920"/>
    <w:rsid w:val="00CE2B64"/>
    <w:rsid w:val="00CF5AEB"/>
    <w:rsid w:val="00CF7A46"/>
    <w:rsid w:val="00D078D7"/>
    <w:rsid w:val="00D12D66"/>
    <w:rsid w:val="00D149B4"/>
    <w:rsid w:val="00D21257"/>
    <w:rsid w:val="00D26CCE"/>
    <w:rsid w:val="00D2768D"/>
    <w:rsid w:val="00D31FFD"/>
    <w:rsid w:val="00D33153"/>
    <w:rsid w:val="00D33BC7"/>
    <w:rsid w:val="00D35BA2"/>
    <w:rsid w:val="00D3666A"/>
    <w:rsid w:val="00D41631"/>
    <w:rsid w:val="00D45C88"/>
    <w:rsid w:val="00D50E03"/>
    <w:rsid w:val="00D57277"/>
    <w:rsid w:val="00D57CBD"/>
    <w:rsid w:val="00D62A2F"/>
    <w:rsid w:val="00D64337"/>
    <w:rsid w:val="00D6533E"/>
    <w:rsid w:val="00D66681"/>
    <w:rsid w:val="00D7054E"/>
    <w:rsid w:val="00D718DC"/>
    <w:rsid w:val="00D722AC"/>
    <w:rsid w:val="00D90918"/>
    <w:rsid w:val="00D90E3D"/>
    <w:rsid w:val="00D91EDA"/>
    <w:rsid w:val="00D93941"/>
    <w:rsid w:val="00D94A25"/>
    <w:rsid w:val="00D94B86"/>
    <w:rsid w:val="00D956D0"/>
    <w:rsid w:val="00DA1932"/>
    <w:rsid w:val="00DA3750"/>
    <w:rsid w:val="00DA3A82"/>
    <w:rsid w:val="00DA759A"/>
    <w:rsid w:val="00DB1808"/>
    <w:rsid w:val="00DB1AFB"/>
    <w:rsid w:val="00DB5D54"/>
    <w:rsid w:val="00DC296B"/>
    <w:rsid w:val="00DC2EF0"/>
    <w:rsid w:val="00DC60F3"/>
    <w:rsid w:val="00DD4515"/>
    <w:rsid w:val="00DD5650"/>
    <w:rsid w:val="00DF112A"/>
    <w:rsid w:val="00DF3F75"/>
    <w:rsid w:val="00DF5AAD"/>
    <w:rsid w:val="00DF666D"/>
    <w:rsid w:val="00E04FC5"/>
    <w:rsid w:val="00E0793C"/>
    <w:rsid w:val="00E11165"/>
    <w:rsid w:val="00E2290B"/>
    <w:rsid w:val="00E26DF2"/>
    <w:rsid w:val="00E30D47"/>
    <w:rsid w:val="00E33CB7"/>
    <w:rsid w:val="00E3631A"/>
    <w:rsid w:val="00E36960"/>
    <w:rsid w:val="00E36E85"/>
    <w:rsid w:val="00E40EBD"/>
    <w:rsid w:val="00E46AC1"/>
    <w:rsid w:val="00E64C03"/>
    <w:rsid w:val="00E650D7"/>
    <w:rsid w:val="00E70627"/>
    <w:rsid w:val="00E80B7F"/>
    <w:rsid w:val="00E84FC6"/>
    <w:rsid w:val="00E87BE2"/>
    <w:rsid w:val="00E913E9"/>
    <w:rsid w:val="00E94E43"/>
    <w:rsid w:val="00EA0E0D"/>
    <w:rsid w:val="00EA286B"/>
    <w:rsid w:val="00EA631E"/>
    <w:rsid w:val="00EB2B67"/>
    <w:rsid w:val="00EC46B4"/>
    <w:rsid w:val="00EC50F7"/>
    <w:rsid w:val="00ED342B"/>
    <w:rsid w:val="00ED64FE"/>
    <w:rsid w:val="00EE0CE8"/>
    <w:rsid w:val="00EE1A49"/>
    <w:rsid w:val="00EE342D"/>
    <w:rsid w:val="00EE4DF6"/>
    <w:rsid w:val="00EF3F3E"/>
    <w:rsid w:val="00F0123B"/>
    <w:rsid w:val="00F01651"/>
    <w:rsid w:val="00F0425C"/>
    <w:rsid w:val="00F110C7"/>
    <w:rsid w:val="00F20386"/>
    <w:rsid w:val="00F21A72"/>
    <w:rsid w:val="00F2302C"/>
    <w:rsid w:val="00F31403"/>
    <w:rsid w:val="00F32259"/>
    <w:rsid w:val="00F3233C"/>
    <w:rsid w:val="00F373F4"/>
    <w:rsid w:val="00F47298"/>
    <w:rsid w:val="00F50CB6"/>
    <w:rsid w:val="00F51013"/>
    <w:rsid w:val="00F53582"/>
    <w:rsid w:val="00F57AD4"/>
    <w:rsid w:val="00F61CF7"/>
    <w:rsid w:val="00F66EA8"/>
    <w:rsid w:val="00F71B24"/>
    <w:rsid w:val="00F7292F"/>
    <w:rsid w:val="00F81D21"/>
    <w:rsid w:val="00F84E4E"/>
    <w:rsid w:val="00F8509C"/>
    <w:rsid w:val="00F91AA6"/>
    <w:rsid w:val="00FA3E7D"/>
    <w:rsid w:val="00FA56EF"/>
    <w:rsid w:val="00FA5F30"/>
    <w:rsid w:val="00FA715C"/>
    <w:rsid w:val="00FB2FE6"/>
    <w:rsid w:val="00FB502D"/>
    <w:rsid w:val="00FB5715"/>
    <w:rsid w:val="00FB6C26"/>
    <w:rsid w:val="00FC55D0"/>
    <w:rsid w:val="00FD054B"/>
    <w:rsid w:val="00FE0607"/>
    <w:rsid w:val="00FE6F8E"/>
    <w:rsid w:val="00FF0AED"/>
    <w:rsid w:val="00FF115D"/>
    <w:rsid w:val="00FF2ED2"/>
    <w:rsid w:val="00FF3F4A"/>
    <w:rsid w:val="00FF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2">
    <w:name w:val="heading 2"/>
    <w:basedOn w:val="Normal"/>
    <w:next w:val="Normal"/>
    <w:qFormat/>
    <w:rsid w:val="00F57AD4"/>
    <w:pPr>
      <w:keepNext/>
      <w:outlineLvl w:val="1"/>
    </w:pPr>
    <w:rPr>
      <w:szCs w:val="24"/>
    </w:rPr>
  </w:style>
  <w:style w:type="paragraph" w:styleId="Heading4">
    <w:name w:val="heading 4"/>
    <w:basedOn w:val="Normal"/>
    <w:next w:val="Normal"/>
    <w:link w:val="Heading4Char"/>
    <w:semiHidden/>
    <w:unhideWhenUsed/>
    <w:qFormat/>
    <w:rsid w:val="00714861"/>
    <w:pPr>
      <w:keepNext/>
      <w:spacing w:before="240" w:after="60"/>
      <w:outlineLvl w:val="3"/>
    </w:pPr>
    <w:rPr>
      <w:rFonts w:ascii="Calibri" w:hAnsi="Calibri"/>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7AD4"/>
    <w:pPr>
      <w:tabs>
        <w:tab w:val="center" w:pos="4320"/>
        <w:tab w:val="right" w:pos="8640"/>
      </w:tabs>
    </w:pPr>
    <w:rPr>
      <w:rFonts w:ascii="Times New Roman" w:hAnsi="Times New Roman"/>
      <w:sz w:val="24"/>
      <w:szCs w:val="24"/>
    </w:rPr>
  </w:style>
  <w:style w:type="character" w:styleId="PageNumber">
    <w:name w:val="page number"/>
    <w:basedOn w:val="DefaultParagraphFont"/>
    <w:rsid w:val="00F57AD4"/>
  </w:style>
  <w:style w:type="character" w:styleId="Hyperlink">
    <w:name w:val="Hyperlink"/>
    <w:uiPriority w:val="99"/>
    <w:rsid w:val="00F31403"/>
    <w:rPr>
      <w:color w:val="0000FF"/>
      <w:u w:val="single"/>
    </w:rPr>
  </w:style>
  <w:style w:type="paragraph" w:customStyle="1" w:styleId="1">
    <w:name w:val="1"/>
    <w:basedOn w:val="Normal"/>
    <w:rsid w:val="0079033A"/>
    <w:pPr>
      <w:spacing w:before="60" w:after="160" w:line="240" w:lineRule="exact"/>
      <w:ind w:firstLine="720"/>
      <w:jc w:val="both"/>
    </w:pPr>
    <w:rPr>
      <w:rFonts w:ascii="Verdana" w:hAnsi="Verdana"/>
      <w:sz w:val="20"/>
      <w:szCs w:val="20"/>
    </w:rPr>
  </w:style>
  <w:style w:type="paragraph" w:customStyle="1" w:styleId="Char">
    <w:name w:val="Char"/>
    <w:basedOn w:val="Normal"/>
    <w:rsid w:val="000A2A8F"/>
    <w:pPr>
      <w:spacing w:before="60" w:after="160" w:line="240" w:lineRule="exact"/>
      <w:ind w:firstLine="720"/>
      <w:jc w:val="both"/>
    </w:pPr>
    <w:rPr>
      <w:rFonts w:ascii="Verdana" w:hAnsi="Verdana" w:cs="Verdana"/>
      <w:sz w:val="20"/>
      <w:szCs w:val="20"/>
    </w:rPr>
  </w:style>
  <w:style w:type="paragraph" w:styleId="Header">
    <w:name w:val="header"/>
    <w:basedOn w:val="Normal"/>
    <w:link w:val="HeaderChar"/>
    <w:uiPriority w:val="99"/>
    <w:rsid w:val="00CD0E39"/>
    <w:pPr>
      <w:tabs>
        <w:tab w:val="center" w:pos="4320"/>
        <w:tab w:val="right" w:pos="8640"/>
      </w:tabs>
    </w:pPr>
    <w:rPr>
      <w:lang w:val="x-none" w:eastAsia="x-none"/>
    </w:rPr>
  </w:style>
  <w:style w:type="paragraph" w:customStyle="1" w:styleId="Char0">
    <w:name w:val="Char"/>
    <w:basedOn w:val="Normal"/>
    <w:rsid w:val="00FA715C"/>
    <w:pPr>
      <w:spacing w:before="60" w:after="160" w:line="240" w:lineRule="exact"/>
      <w:ind w:firstLine="720"/>
      <w:jc w:val="both"/>
    </w:pPr>
    <w:rPr>
      <w:rFonts w:ascii="Verdana" w:hAnsi="Verdana"/>
      <w:sz w:val="20"/>
      <w:szCs w:val="20"/>
    </w:rPr>
  </w:style>
  <w:style w:type="table" w:styleId="TableGrid">
    <w:name w:val="Table Grid"/>
    <w:basedOn w:val="TableNormal"/>
    <w:rsid w:val="001545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link w:val="Heading4"/>
    <w:semiHidden/>
    <w:rsid w:val="00714861"/>
    <w:rPr>
      <w:rFonts w:ascii="Calibri" w:eastAsia="Times New Roman" w:hAnsi="Calibri" w:cs="Times New Roman"/>
      <w:b/>
      <w:bCs/>
      <w:sz w:val="28"/>
      <w:szCs w:val="28"/>
    </w:rPr>
  </w:style>
  <w:style w:type="character" w:styleId="Strong">
    <w:name w:val="Strong"/>
    <w:uiPriority w:val="22"/>
    <w:qFormat/>
    <w:rsid w:val="00714861"/>
    <w:rPr>
      <w:b/>
      <w:bCs/>
    </w:rPr>
  </w:style>
  <w:style w:type="character" w:styleId="Emphasis">
    <w:name w:val="Emphasis"/>
    <w:uiPriority w:val="20"/>
    <w:qFormat/>
    <w:rsid w:val="007A2863"/>
    <w:rPr>
      <w:i/>
      <w:iCs/>
    </w:rPr>
  </w:style>
  <w:style w:type="paragraph" w:styleId="NormalWeb">
    <w:name w:val="Normal (Web)"/>
    <w:basedOn w:val="Normal"/>
    <w:uiPriority w:val="99"/>
    <w:unhideWhenUsed/>
    <w:rsid w:val="00DC60F3"/>
    <w:pPr>
      <w:spacing w:before="100" w:beforeAutospacing="1" w:after="100" w:afterAutospacing="1"/>
    </w:pPr>
    <w:rPr>
      <w:rFonts w:ascii="Times New Roman" w:hAnsi="Times New Roman"/>
      <w:sz w:val="24"/>
      <w:szCs w:val="24"/>
    </w:rPr>
  </w:style>
  <w:style w:type="character" w:styleId="SubtleEmphasis">
    <w:name w:val="Subtle Emphasis"/>
    <w:qFormat/>
    <w:rsid w:val="00A26161"/>
    <w:rPr>
      <w:rFonts w:cs="Times New Roman"/>
      <w:i/>
      <w:iCs/>
      <w:color w:val="808080"/>
    </w:rPr>
  </w:style>
  <w:style w:type="character" w:customStyle="1" w:styleId="HeaderChar">
    <w:name w:val="Header Char"/>
    <w:link w:val="Header"/>
    <w:uiPriority w:val="99"/>
    <w:rsid w:val="00E30D47"/>
    <w:rPr>
      <w:rFonts w:ascii=".VnTime" w:hAnsi=".VnTime"/>
      <w:sz w:val="28"/>
      <w:szCs w:val="28"/>
    </w:rPr>
  </w:style>
  <w:style w:type="character" w:customStyle="1" w:styleId="apple-converted-space">
    <w:name w:val="apple-converted-space"/>
    <w:basedOn w:val="DefaultParagraphFont"/>
    <w:rsid w:val="00373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2">
    <w:name w:val="heading 2"/>
    <w:basedOn w:val="Normal"/>
    <w:next w:val="Normal"/>
    <w:qFormat/>
    <w:rsid w:val="00F57AD4"/>
    <w:pPr>
      <w:keepNext/>
      <w:outlineLvl w:val="1"/>
    </w:pPr>
    <w:rPr>
      <w:szCs w:val="24"/>
    </w:rPr>
  </w:style>
  <w:style w:type="paragraph" w:styleId="Heading4">
    <w:name w:val="heading 4"/>
    <w:basedOn w:val="Normal"/>
    <w:next w:val="Normal"/>
    <w:link w:val="Heading4Char"/>
    <w:semiHidden/>
    <w:unhideWhenUsed/>
    <w:qFormat/>
    <w:rsid w:val="00714861"/>
    <w:pPr>
      <w:keepNext/>
      <w:spacing w:before="240" w:after="60"/>
      <w:outlineLvl w:val="3"/>
    </w:pPr>
    <w:rPr>
      <w:rFonts w:ascii="Calibri" w:hAnsi="Calibri"/>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7AD4"/>
    <w:pPr>
      <w:tabs>
        <w:tab w:val="center" w:pos="4320"/>
        <w:tab w:val="right" w:pos="8640"/>
      </w:tabs>
    </w:pPr>
    <w:rPr>
      <w:rFonts w:ascii="Times New Roman" w:hAnsi="Times New Roman"/>
      <w:sz w:val="24"/>
      <w:szCs w:val="24"/>
    </w:rPr>
  </w:style>
  <w:style w:type="character" w:styleId="PageNumber">
    <w:name w:val="page number"/>
    <w:basedOn w:val="DefaultParagraphFont"/>
    <w:rsid w:val="00F57AD4"/>
  </w:style>
  <w:style w:type="character" w:styleId="Hyperlink">
    <w:name w:val="Hyperlink"/>
    <w:uiPriority w:val="99"/>
    <w:rsid w:val="00F31403"/>
    <w:rPr>
      <w:color w:val="0000FF"/>
      <w:u w:val="single"/>
    </w:rPr>
  </w:style>
  <w:style w:type="paragraph" w:customStyle="1" w:styleId="1">
    <w:name w:val="1"/>
    <w:basedOn w:val="Normal"/>
    <w:rsid w:val="0079033A"/>
    <w:pPr>
      <w:spacing w:before="60" w:after="160" w:line="240" w:lineRule="exact"/>
      <w:ind w:firstLine="720"/>
      <w:jc w:val="both"/>
    </w:pPr>
    <w:rPr>
      <w:rFonts w:ascii="Verdana" w:hAnsi="Verdana"/>
      <w:sz w:val="20"/>
      <w:szCs w:val="20"/>
    </w:rPr>
  </w:style>
  <w:style w:type="paragraph" w:customStyle="1" w:styleId="Char">
    <w:name w:val="Char"/>
    <w:basedOn w:val="Normal"/>
    <w:rsid w:val="000A2A8F"/>
    <w:pPr>
      <w:spacing w:before="60" w:after="160" w:line="240" w:lineRule="exact"/>
      <w:ind w:firstLine="720"/>
      <w:jc w:val="both"/>
    </w:pPr>
    <w:rPr>
      <w:rFonts w:ascii="Verdana" w:hAnsi="Verdana" w:cs="Verdana"/>
      <w:sz w:val="20"/>
      <w:szCs w:val="20"/>
    </w:rPr>
  </w:style>
  <w:style w:type="paragraph" w:styleId="Header">
    <w:name w:val="header"/>
    <w:basedOn w:val="Normal"/>
    <w:link w:val="HeaderChar"/>
    <w:uiPriority w:val="99"/>
    <w:rsid w:val="00CD0E39"/>
    <w:pPr>
      <w:tabs>
        <w:tab w:val="center" w:pos="4320"/>
        <w:tab w:val="right" w:pos="8640"/>
      </w:tabs>
    </w:pPr>
    <w:rPr>
      <w:lang w:val="x-none" w:eastAsia="x-none"/>
    </w:rPr>
  </w:style>
  <w:style w:type="paragraph" w:customStyle="1" w:styleId="Char0">
    <w:name w:val="Char"/>
    <w:basedOn w:val="Normal"/>
    <w:rsid w:val="00FA715C"/>
    <w:pPr>
      <w:spacing w:before="60" w:after="160" w:line="240" w:lineRule="exact"/>
      <w:ind w:firstLine="720"/>
      <w:jc w:val="both"/>
    </w:pPr>
    <w:rPr>
      <w:rFonts w:ascii="Verdana" w:hAnsi="Verdana"/>
      <w:sz w:val="20"/>
      <w:szCs w:val="20"/>
    </w:rPr>
  </w:style>
  <w:style w:type="table" w:styleId="TableGrid">
    <w:name w:val="Table Grid"/>
    <w:basedOn w:val="TableNormal"/>
    <w:rsid w:val="001545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link w:val="Heading4"/>
    <w:semiHidden/>
    <w:rsid w:val="00714861"/>
    <w:rPr>
      <w:rFonts w:ascii="Calibri" w:eastAsia="Times New Roman" w:hAnsi="Calibri" w:cs="Times New Roman"/>
      <w:b/>
      <w:bCs/>
      <w:sz w:val="28"/>
      <w:szCs w:val="28"/>
    </w:rPr>
  </w:style>
  <w:style w:type="character" w:styleId="Strong">
    <w:name w:val="Strong"/>
    <w:uiPriority w:val="22"/>
    <w:qFormat/>
    <w:rsid w:val="00714861"/>
    <w:rPr>
      <w:b/>
      <w:bCs/>
    </w:rPr>
  </w:style>
  <w:style w:type="character" w:styleId="Emphasis">
    <w:name w:val="Emphasis"/>
    <w:uiPriority w:val="20"/>
    <w:qFormat/>
    <w:rsid w:val="007A2863"/>
    <w:rPr>
      <w:i/>
      <w:iCs/>
    </w:rPr>
  </w:style>
  <w:style w:type="paragraph" w:styleId="NormalWeb">
    <w:name w:val="Normal (Web)"/>
    <w:basedOn w:val="Normal"/>
    <w:uiPriority w:val="99"/>
    <w:unhideWhenUsed/>
    <w:rsid w:val="00DC60F3"/>
    <w:pPr>
      <w:spacing w:before="100" w:beforeAutospacing="1" w:after="100" w:afterAutospacing="1"/>
    </w:pPr>
    <w:rPr>
      <w:rFonts w:ascii="Times New Roman" w:hAnsi="Times New Roman"/>
      <w:sz w:val="24"/>
      <w:szCs w:val="24"/>
    </w:rPr>
  </w:style>
  <w:style w:type="character" w:styleId="SubtleEmphasis">
    <w:name w:val="Subtle Emphasis"/>
    <w:qFormat/>
    <w:rsid w:val="00A26161"/>
    <w:rPr>
      <w:rFonts w:cs="Times New Roman"/>
      <w:i/>
      <w:iCs/>
      <w:color w:val="808080"/>
    </w:rPr>
  </w:style>
  <w:style w:type="character" w:customStyle="1" w:styleId="HeaderChar">
    <w:name w:val="Header Char"/>
    <w:link w:val="Header"/>
    <w:uiPriority w:val="99"/>
    <w:rsid w:val="00E30D47"/>
    <w:rPr>
      <w:rFonts w:ascii=".VnTime" w:hAnsi=".VnTime"/>
      <w:sz w:val="28"/>
      <w:szCs w:val="28"/>
    </w:rPr>
  </w:style>
  <w:style w:type="character" w:customStyle="1" w:styleId="apple-converted-space">
    <w:name w:val="apple-converted-space"/>
    <w:basedOn w:val="DefaultParagraphFont"/>
    <w:rsid w:val="0037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5468">
      <w:bodyDiv w:val="1"/>
      <w:marLeft w:val="0"/>
      <w:marRight w:val="0"/>
      <w:marTop w:val="0"/>
      <w:marBottom w:val="0"/>
      <w:divBdr>
        <w:top w:val="none" w:sz="0" w:space="0" w:color="auto"/>
        <w:left w:val="none" w:sz="0" w:space="0" w:color="auto"/>
        <w:bottom w:val="none" w:sz="0" w:space="0" w:color="auto"/>
        <w:right w:val="none" w:sz="0" w:space="0" w:color="auto"/>
      </w:divBdr>
    </w:div>
    <w:div w:id="1379861799">
      <w:bodyDiv w:val="1"/>
      <w:marLeft w:val="0"/>
      <w:marRight w:val="0"/>
      <w:marTop w:val="0"/>
      <w:marBottom w:val="0"/>
      <w:divBdr>
        <w:top w:val="none" w:sz="0" w:space="0" w:color="auto"/>
        <w:left w:val="none" w:sz="0" w:space="0" w:color="auto"/>
        <w:bottom w:val="none" w:sz="0" w:space="0" w:color="auto"/>
        <w:right w:val="none" w:sz="0" w:space="0" w:color="auto"/>
      </w:divBdr>
    </w:div>
    <w:div w:id="1404915757">
      <w:bodyDiv w:val="1"/>
      <w:marLeft w:val="0"/>
      <w:marRight w:val="0"/>
      <w:marTop w:val="0"/>
      <w:marBottom w:val="0"/>
      <w:divBdr>
        <w:top w:val="none" w:sz="0" w:space="0" w:color="auto"/>
        <w:left w:val="none" w:sz="0" w:space="0" w:color="auto"/>
        <w:bottom w:val="none" w:sz="0" w:space="0" w:color="auto"/>
        <w:right w:val="none" w:sz="0" w:space="0" w:color="auto"/>
      </w:divBdr>
      <w:divsChild>
        <w:div w:id="471991675">
          <w:marLeft w:val="113"/>
          <w:marRight w:val="170"/>
          <w:marTop w:val="0"/>
          <w:marBottom w:val="120"/>
          <w:divBdr>
            <w:top w:val="none" w:sz="0" w:space="0" w:color="auto"/>
            <w:left w:val="none" w:sz="0" w:space="0" w:color="auto"/>
            <w:bottom w:val="none" w:sz="0" w:space="0" w:color="auto"/>
            <w:right w:val="none" w:sz="0" w:space="0" w:color="auto"/>
          </w:divBdr>
        </w:div>
        <w:div w:id="1612711860">
          <w:marLeft w:val="113"/>
          <w:marRight w:val="170"/>
          <w:marTop w:val="0"/>
          <w:marBottom w:val="120"/>
          <w:divBdr>
            <w:top w:val="none" w:sz="0" w:space="0" w:color="auto"/>
            <w:left w:val="none" w:sz="0" w:space="0" w:color="auto"/>
            <w:bottom w:val="none" w:sz="0" w:space="0" w:color="auto"/>
            <w:right w:val="none" w:sz="0" w:space="0" w:color="auto"/>
          </w:divBdr>
        </w:div>
      </w:divsChild>
    </w:div>
    <w:div w:id="1902784664">
      <w:bodyDiv w:val="1"/>
      <w:marLeft w:val="0"/>
      <w:marRight w:val="0"/>
      <w:marTop w:val="0"/>
      <w:marBottom w:val="0"/>
      <w:divBdr>
        <w:top w:val="none" w:sz="0" w:space="0" w:color="auto"/>
        <w:left w:val="none" w:sz="0" w:space="0" w:color="auto"/>
        <w:bottom w:val="none" w:sz="0" w:space="0" w:color="auto"/>
        <w:right w:val="none" w:sz="0" w:space="0" w:color="auto"/>
      </w:divBdr>
      <w:divsChild>
        <w:div w:id="324477984">
          <w:marLeft w:val="113"/>
          <w:marRight w:val="170"/>
          <w:marTop w:val="0"/>
          <w:marBottom w:val="120"/>
          <w:divBdr>
            <w:top w:val="none" w:sz="0" w:space="0" w:color="auto"/>
            <w:left w:val="none" w:sz="0" w:space="0" w:color="auto"/>
            <w:bottom w:val="none" w:sz="0" w:space="0" w:color="auto"/>
            <w:right w:val="none" w:sz="0" w:space="0" w:color="auto"/>
          </w:divBdr>
        </w:div>
        <w:div w:id="613371316">
          <w:marLeft w:val="113"/>
          <w:marRight w:val="170"/>
          <w:marTop w:val="0"/>
          <w:marBottom w:val="120"/>
          <w:divBdr>
            <w:top w:val="none" w:sz="0" w:space="0" w:color="auto"/>
            <w:left w:val="none" w:sz="0" w:space="0" w:color="auto"/>
            <w:bottom w:val="none" w:sz="0" w:space="0" w:color="auto"/>
            <w:right w:val="none" w:sz="0" w:space="0" w:color="auto"/>
          </w:divBdr>
        </w:div>
        <w:div w:id="625426536">
          <w:marLeft w:val="113"/>
          <w:marRight w:val="170"/>
          <w:marTop w:val="0"/>
          <w:marBottom w:val="120"/>
          <w:divBdr>
            <w:top w:val="none" w:sz="0" w:space="0" w:color="auto"/>
            <w:left w:val="none" w:sz="0" w:space="0" w:color="auto"/>
            <w:bottom w:val="none" w:sz="0" w:space="0" w:color="auto"/>
            <w:right w:val="none" w:sz="0" w:space="0" w:color="auto"/>
          </w:divBdr>
        </w:div>
        <w:div w:id="1983532475">
          <w:marLeft w:val="113"/>
          <w:marRight w:val="17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hoindnghean.vnptioffice.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C6B69-9ED7-411B-B3ED-FA7BE198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2257</Words>
  <Characters>12867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Héi n«ng d©n ViÖt Nam</vt:lpstr>
    </vt:vector>
  </TitlesOfParts>
  <Company>minhtuan6990@gmail.com</Company>
  <LinksUpToDate>false</LinksUpToDate>
  <CharactersWithSpaces>15094</CharactersWithSpaces>
  <SharedDoc>false</SharedDoc>
  <HLinks>
    <vt:vector size="6" baseType="variant">
      <vt:variant>
        <vt:i4>6881338</vt:i4>
      </vt:variant>
      <vt:variant>
        <vt:i4>0</vt:i4>
      </vt:variant>
      <vt:variant>
        <vt:i4>0</vt:i4>
      </vt:variant>
      <vt:variant>
        <vt:i4>5</vt:i4>
      </vt:variant>
      <vt:variant>
        <vt:lpwstr>https://hoindnghean.vnptioffice.vn/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Héi n«ng d©n ViÖt Nam</dc:title>
  <dc:creator>HONGHA</dc:creator>
  <cp:lastModifiedBy>Hoàng Minh</cp:lastModifiedBy>
  <cp:revision>4</cp:revision>
  <cp:lastPrinted>2020-04-07T23:47:00Z</cp:lastPrinted>
  <dcterms:created xsi:type="dcterms:W3CDTF">2020-04-07T18:30:00Z</dcterms:created>
  <dcterms:modified xsi:type="dcterms:W3CDTF">2020-04-08T00:24:00Z</dcterms:modified>
</cp:coreProperties>
</file>